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82" w:rsidRPr="002455CC" w:rsidRDefault="001F3182" w:rsidP="00581ED0">
      <w:pPr>
        <w:pStyle w:val="BodyText"/>
        <w:rPr>
          <w:rFonts w:ascii="Arial" w:hAnsi="Arial" w:cs="Arial"/>
          <w:sz w:val="32"/>
          <w:szCs w:val="32"/>
        </w:rPr>
      </w:pPr>
      <w:r w:rsidRPr="002455CC">
        <w:rPr>
          <w:rFonts w:ascii="Arial" w:hAnsi="Arial" w:cs="Arial"/>
          <w:sz w:val="32"/>
          <w:szCs w:val="32"/>
        </w:rPr>
        <w:t>РОССИЙСКАЯ ФЕДЕРАЦИЯ</w:t>
      </w:r>
    </w:p>
    <w:p w:rsidR="001F3182" w:rsidRPr="002455CC" w:rsidRDefault="001F3182" w:rsidP="00581ED0">
      <w:pPr>
        <w:pStyle w:val="BodyText"/>
        <w:rPr>
          <w:rFonts w:ascii="Arial" w:hAnsi="Arial" w:cs="Arial"/>
          <w:sz w:val="32"/>
          <w:szCs w:val="32"/>
        </w:rPr>
      </w:pPr>
      <w:r w:rsidRPr="002455CC">
        <w:rPr>
          <w:rFonts w:ascii="Arial" w:hAnsi="Arial" w:cs="Arial"/>
          <w:sz w:val="32"/>
          <w:szCs w:val="32"/>
        </w:rPr>
        <w:t>ИРКУТСКАЯ ОБЛАСТЬ</w:t>
      </w:r>
    </w:p>
    <w:p w:rsidR="001F3182" w:rsidRPr="002455CC" w:rsidRDefault="001F3182" w:rsidP="00581ED0">
      <w:pPr>
        <w:pStyle w:val="BodyText"/>
        <w:rPr>
          <w:rFonts w:ascii="Arial" w:hAnsi="Arial" w:cs="Arial"/>
          <w:sz w:val="32"/>
          <w:szCs w:val="32"/>
        </w:rPr>
      </w:pPr>
      <w:r w:rsidRPr="002455CC">
        <w:rPr>
          <w:rFonts w:ascii="Arial" w:hAnsi="Arial" w:cs="Arial"/>
          <w:sz w:val="32"/>
          <w:szCs w:val="32"/>
        </w:rPr>
        <w:t>МУНИЦИПАЛЬНОЕ ОБРАЗОВАНИЕ</w:t>
      </w:r>
    </w:p>
    <w:p w:rsidR="001F3182" w:rsidRPr="002455CC" w:rsidRDefault="001F3182" w:rsidP="00581ED0">
      <w:pPr>
        <w:pStyle w:val="BodyText"/>
        <w:rPr>
          <w:rFonts w:ascii="Arial" w:hAnsi="Arial" w:cs="Arial"/>
          <w:sz w:val="32"/>
          <w:szCs w:val="32"/>
        </w:rPr>
      </w:pPr>
      <w:r w:rsidRPr="002455CC">
        <w:rPr>
          <w:rFonts w:ascii="Arial" w:hAnsi="Arial" w:cs="Arial"/>
          <w:sz w:val="32"/>
          <w:szCs w:val="32"/>
        </w:rPr>
        <w:t>БАЛАГАНСКИЙ РАЙОН</w:t>
      </w:r>
    </w:p>
    <w:p w:rsidR="001F3182" w:rsidRPr="002455CC" w:rsidRDefault="001F3182" w:rsidP="00581ED0">
      <w:pPr>
        <w:pStyle w:val="BodyText"/>
        <w:rPr>
          <w:rFonts w:ascii="Arial" w:hAnsi="Arial" w:cs="Arial"/>
          <w:sz w:val="32"/>
          <w:szCs w:val="32"/>
        </w:rPr>
      </w:pPr>
      <w:r w:rsidRPr="002455CC">
        <w:rPr>
          <w:rFonts w:ascii="Arial" w:hAnsi="Arial" w:cs="Arial"/>
          <w:sz w:val="32"/>
          <w:szCs w:val="32"/>
        </w:rPr>
        <w:t>АДМИНИСТРАЦИЯ</w:t>
      </w:r>
    </w:p>
    <w:p w:rsidR="001F3182" w:rsidRPr="002455CC" w:rsidRDefault="001F3182" w:rsidP="00581ED0">
      <w:pPr>
        <w:pStyle w:val="BodyText"/>
        <w:rPr>
          <w:rFonts w:ascii="Arial" w:hAnsi="Arial" w:cs="Arial"/>
          <w:sz w:val="32"/>
          <w:szCs w:val="32"/>
        </w:rPr>
      </w:pPr>
      <w:r w:rsidRPr="002455CC">
        <w:rPr>
          <w:rFonts w:ascii="Arial" w:hAnsi="Arial" w:cs="Arial"/>
          <w:sz w:val="32"/>
          <w:szCs w:val="32"/>
        </w:rPr>
        <w:t>ПОСТАНОВЛЕНИЕ</w:t>
      </w:r>
    </w:p>
    <w:p w:rsidR="001F3182" w:rsidRPr="002455CC" w:rsidRDefault="001F3182" w:rsidP="00581ED0">
      <w:pPr>
        <w:pStyle w:val="BodyText"/>
        <w:rPr>
          <w:rFonts w:ascii="Arial" w:hAnsi="Arial" w:cs="Arial"/>
          <w:sz w:val="32"/>
          <w:szCs w:val="32"/>
        </w:rPr>
      </w:pPr>
    </w:p>
    <w:p w:rsidR="001F3182" w:rsidRPr="002455CC" w:rsidRDefault="001F3182" w:rsidP="006C22DE">
      <w:pPr>
        <w:pStyle w:val="BodyText"/>
        <w:jc w:val="left"/>
        <w:rPr>
          <w:rFonts w:ascii="Arial" w:hAnsi="Arial" w:cs="Arial"/>
          <w:sz w:val="32"/>
          <w:szCs w:val="32"/>
        </w:rPr>
      </w:pPr>
      <w:r w:rsidRPr="002455CC">
        <w:rPr>
          <w:rFonts w:ascii="Arial" w:hAnsi="Arial" w:cs="Arial"/>
          <w:sz w:val="32"/>
          <w:szCs w:val="32"/>
        </w:rPr>
        <w:t>ОТ 14 НОЯБРЯ 2016 ГОДА</w:t>
      </w:r>
      <w:r w:rsidRPr="002455CC">
        <w:rPr>
          <w:rFonts w:ascii="Arial" w:hAnsi="Arial" w:cs="Arial"/>
          <w:sz w:val="32"/>
          <w:szCs w:val="32"/>
        </w:rPr>
        <w:tab/>
      </w:r>
      <w:r w:rsidRPr="002455CC">
        <w:rPr>
          <w:rFonts w:ascii="Arial" w:hAnsi="Arial" w:cs="Arial"/>
          <w:sz w:val="32"/>
          <w:szCs w:val="32"/>
        </w:rPr>
        <w:tab/>
      </w:r>
      <w:r w:rsidRPr="002455CC">
        <w:rPr>
          <w:rFonts w:ascii="Arial" w:hAnsi="Arial" w:cs="Arial"/>
          <w:sz w:val="32"/>
          <w:szCs w:val="32"/>
        </w:rPr>
        <w:tab/>
      </w:r>
      <w:r w:rsidRPr="002455CC">
        <w:rPr>
          <w:rFonts w:ascii="Arial" w:hAnsi="Arial" w:cs="Arial"/>
          <w:sz w:val="32"/>
          <w:szCs w:val="32"/>
        </w:rPr>
        <w:tab/>
      </w:r>
      <w:r w:rsidRPr="002455CC">
        <w:rPr>
          <w:rFonts w:ascii="Arial" w:hAnsi="Arial" w:cs="Arial"/>
          <w:sz w:val="32"/>
          <w:szCs w:val="32"/>
        </w:rPr>
        <w:tab/>
      </w:r>
      <w:r w:rsidRPr="002455CC">
        <w:rPr>
          <w:rFonts w:ascii="Arial" w:hAnsi="Arial" w:cs="Arial"/>
          <w:sz w:val="32"/>
          <w:szCs w:val="32"/>
        </w:rPr>
        <w:tab/>
      </w:r>
      <w:r w:rsidRPr="002455CC">
        <w:rPr>
          <w:rFonts w:ascii="Arial" w:hAnsi="Arial" w:cs="Arial"/>
          <w:sz w:val="32"/>
          <w:szCs w:val="32"/>
        </w:rPr>
        <w:tab/>
        <w:t xml:space="preserve"> №395</w:t>
      </w:r>
    </w:p>
    <w:p w:rsidR="001F3182" w:rsidRPr="002455CC" w:rsidRDefault="001F3182" w:rsidP="00581ED0">
      <w:pPr>
        <w:pStyle w:val="BodyText"/>
        <w:tabs>
          <w:tab w:val="left" w:pos="3720"/>
          <w:tab w:val="left" w:pos="8040"/>
        </w:tabs>
        <w:rPr>
          <w:rFonts w:ascii="Arial" w:hAnsi="Arial" w:cs="Arial"/>
          <w:sz w:val="32"/>
          <w:szCs w:val="32"/>
        </w:rPr>
      </w:pPr>
    </w:p>
    <w:p w:rsidR="001F3182" w:rsidRPr="002455CC" w:rsidRDefault="001F3182" w:rsidP="00581ED0">
      <w:pPr>
        <w:pStyle w:val="BodyText"/>
        <w:tabs>
          <w:tab w:val="left" w:pos="3720"/>
          <w:tab w:val="left" w:pos="8040"/>
        </w:tabs>
        <w:rPr>
          <w:rFonts w:ascii="Arial" w:hAnsi="Arial" w:cs="Arial"/>
          <w:sz w:val="32"/>
          <w:szCs w:val="32"/>
        </w:rPr>
      </w:pPr>
      <w:r w:rsidRPr="002455CC">
        <w:rPr>
          <w:rFonts w:ascii="Arial" w:hAnsi="Arial" w:cs="Arial"/>
          <w:sz w:val="32"/>
          <w:szCs w:val="32"/>
        </w:rPr>
        <w:t>ОБ УТВЕРЖДЕНИИ ПОЛОЖЕНИЯ О ПОРЯДКЕ ОСУЩЕСТВЛЕНИЯ БЮДЖЕТНЫХ ИНВЕСТИЦИЙ В ФОРМЕ КАПИТАЛЬНЫХ ВЛОЖЕНИЙ В ОБЪЕКТЫ МУНИЦИПАЛЬНОЙ СОБСТВЕННОСТИ МУНИЦИПАЛЬНОГО ОБРАЗОВАНИЯ БАЛАГАНСКИЙ РАЙОН</w:t>
      </w:r>
    </w:p>
    <w:p w:rsidR="001F3182" w:rsidRPr="002455CC" w:rsidRDefault="001F3182" w:rsidP="00581ED0">
      <w:pPr>
        <w:pStyle w:val="BodyText"/>
        <w:tabs>
          <w:tab w:val="left" w:pos="3720"/>
          <w:tab w:val="left" w:pos="8040"/>
        </w:tabs>
        <w:rPr>
          <w:rFonts w:ascii="Arial" w:hAnsi="Arial" w:cs="Arial"/>
          <w:b w:val="0"/>
          <w:sz w:val="32"/>
          <w:szCs w:val="32"/>
        </w:rPr>
      </w:pPr>
    </w:p>
    <w:p w:rsidR="001F3182" w:rsidRPr="002455CC" w:rsidRDefault="001F3182" w:rsidP="00581ED0">
      <w:pPr>
        <w:pStyle w:val="BodyText"/>
        <w:tabs>
          <w:tab w:val="left" w:pos="3720"/>
          <w:tab w:val="left" w:pos="8040"/>
        </w:tabs>
        <w:rPr>
          <w:rFonts w:ascii="Arial" w:hAnsi="Arial" w:cs="Arial"/>
          <w:b w:val="0"/>
          <w:sz w:val="32"/>
          <w:szCs w:val="32"/>
        </w:rPr>
      </w:pPr>
    </w:p>
    <w:p w:rsidR="001F3182" w:rsidRPr="002455CC" w:rsidRDefault="001F3182" w:rsidP="00654D28">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 xml:space="preserve">В соответствии со </w:t>
      </w:r>
      <w:hyperlink r:id="rId6" w:history="1">
        <w:r w:rsidRPr="002455CC">
          <w:rPr>
            <w:rFonts w:ascii="Arial" w:hAnsi="Arial" w:cs="Arial"/>
            <w:color w:val="000000"/>
            <w:sz w:val="24"/>
            <w:szCs w:val="24"/>
          </w:rPr>
          <w:t>статьей 79</w:t>
        </w:r>
      </w:hyperlink>
      <w:r w:rsidRPr="002455CC">
        <w:rPr>
          <w:rFonts w:ascii="Arial" w:hAnsi="Arial" w:cs="Arial"/>
          <w:sz w:val="24"/>
          <w:szCs w:val="24"/>
        </w:rPr>
        <w:t xml:space="preserve"> Бюджетного кодекса Российской Федерации, статьями 15 и 51 Федерального закона от 6 октября 2003 года №131-ФЗ «Об общих принципах организации местного самоуправления в Российской Федерации», руководствуясь статьей 46</w:t>
      </w:r>
      <w:r w:rsidRPr="002455CC">
        <w:t xml:space="preserve"> </w:t>
      </w:r>
      <w:r w:rsidRPr="002455CC">
        <w:rPr>
          <w:rFonts w:ascii="Arial" w:hAnsi="Arial" w:cs="Arial"/>
          <w:sz w:val="24"/>
          <w:szCs w:val="24"/>
        </w:rPr>
        <w:t>Устава муниципального образования Балаганский район</w:t>
      </w:r>
    </w:p>
    <w:p w:rsidR="001F3182" w:rsidRPr="002455CC" w:rsidRDefault="001F3182" w:rsidP="00EB7CA1">
      <w:pPr>
        <w:autoSpaceDE w:val="0"/>
        <w:autoSpaceDN w:val="0"/>
        <w:adjustRightInd w:val="0"/>
        <w:spacing w:after="0" w:line="240" w:lineRule="auto"/>
        <w:jc w:val="center"/>
        <w:rPr>
          <w:rFonts w:ascii="Arial" w:hAnsi="Arial" w:cs="Arial"/>
          <w:sz w:val="30"/>
          <w:szCs w:val="30"/>
        </w:rPr>
      </w:pPr>
    </w:p>
    <w:p w:rsidR="001F3182" w:rsidRPr="002455CC" w:rsidRDefault="001F3182" w:rsidP="00654D28">
      <w:pPr>
        <w:autoSpaceDE w:val="0"/>
        <w:autoSpaceDN w:val="0"/>
        <w:adjustRightInd w:val="0"/>
        <w:spacing w:after="0" w:line="240" w:lineRule="auto"/>
        <w:jc w:val="center"/>
        <w:rPr>
          <w:rFonts w:ascii="Arial" w:hAnsi="Arial" w:cs="Arial"/>
          <w:sz w:val="30"/>
          <w:szCs w:val="30"/>
        </w:rPr>
      </w:pPr>
      <w:r w:rsidRPr="002455CC">
        <w:rPr>
          <w:rFonts w:ascii="Arial" w:hAnsi="Arial" w:cs="Arial"/>
          <w:sz w:val="30"/>
          <w:szCs w:val="30"/>
        </w:rPr>
        <w:t>ПОСТАНОВЛЯЕТ:</w:t>
      </w:r>
    </w:p>
    <w:p w:rsidR="001F3182" w:rsidRPr="002455CC" w:rsidRDefault="001F3182" w:rsidP="00EB7CA1">
      <w:pPr>
        <w:autoSpaceDE w:val="0"/>
        <w:autoSpaceDN w:val="0"/>
        <w:adjustRightInd w:val="0"/>
        <w:spacing w:after="0" w:line="240" w:lineRule="auto"/>
        <w:jc w:val="center"/>
        <w:rPr>
          <w:rFonts w:ascii="Arial" w:hAnsi="Arial" w:cs="Arial"/>
          <w:sz w:val="30"/>
          <w:szCs w:val="30"/>
        </w:rPr>
      </w:pPr>
    </w:p>
    <w:p w:rsidR="001F3182" w:rsidRPr="002455CC" w:rsidRDefault="001F3182" w:rsidP="003414EB">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 xml:space="preserve">1.Утвердить </w:t>
      </w:r>
      <w:hyperlink w:anchor="Par39" w:history="1">
        <w:r w:rsidRPr="002455CC">
          <w:rPr>
            <w:rFonts w:ascii="Arial" w:hAnsi="Arial" w:cs="Arial"/>
            <w:color w:val="000000"/>
            <w:sz w:val="24"/>
            <w:szCs w:val="24"/>
          </w:rPr>
          <w:t>Положение</w:t>
        </w:r>
      </w:hyperlink>
      <w:r w:rsidRPr="002455CC">
        <w:rPr>
          <w:rFonts w:ascii="Arial" w:hAnsi="Arial" w:cs="Arial"/>
          <w:sz w:val="24"/>
          <w:szCs w:val="24"/>
        </w:rPr>
        <w:t xml:space="preserve"> о порядке осуществления бюджетных инвестиций в форме капитальных вложений в объекты муниципальной собственности муниципального образования Балаганский район (прилагается).</w:t>
      </w:r>
    </w:p>
    <w:p w:rsidR="001F3182" w:rsidRPr="002455CC" w:rsidRDefault="001F3182" w:rsidP="003414EB">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2.</w:t>
      </w:r>
      <w:hyperlink r:id="rId7" w:history="1">
        <w:r w:rsidRPr="002455CC">
          <w:rPr>
            <w:rFonts w:ascii="Arial" w:hAnsi="Arial" w:cs="Arial"/>
            <w:color w:val="000000"/>
            <w:sz w:val="24"/>
            <w:szCs w:val="24"/>
          </w:rPr>
          <w:t>Постановление</w:t>
        </w:r>
      </w:hyperlink>
      <w:r w:rsidRPr="002455CC">
        <w:rPr>
          <w:rFonts w:ascii="Arial" w:hAnsi="Arial" w:cs="Arial"/>
          <w:sz w:val="24"/>
          <w:szCs w:val="24"/>
        </w:rPr>
        <w:t xml:space="preserve"> мэра Балаганского района от 11.10.2011г. №509 «Об утверждении Порядка предоставления бюджетных инвестиций муниципальному унитарному предприятию, основанному на праве оперативного управления, автономному и бюджетному учреждению района» считать утратившим силу.</w:t>
      </w:r>
    </w:p>
    <w:p w:rsidR="001F3182" w:rsidRPr="002455CC" w:rsidRDefault="001F3182" w:rsidP="003414EB">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3.Ведущему специалисту по организационной работе администрации Балаганского района произвести соответствующие отметки в постановлении мэра Балаганского района от 11.10.2011г.№509.</w:t>
      </w:r>
    </w:p>
    <w:p w:rsidR="001F3182" w:rsidRPr="002455CC" w:rsidRDefault="001F3182" w:rsidP="003414EB">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4.Настоящее постановление опубликовать в газете «Балаганская районная газета» и разместить на официальном сайте администрации Балаганского района.</w:t>
      </w:r>
    </w:p>
    <w:p w:rsidR="001F3182" w:rsidRPr="002455CC" w:rsidRDefault="001F3182" w:rsidP="00CB7D9B">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5.Контроль за исполнением настоящего постановления оставляю за собой.</w:t>
      </w:r>
    </w:p>
    <w:p w:rsidR="001F3182" w:rsidRPr="002455CC" w:rsidRDefault="001F3182" w:rsidP="000D4241">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6.Данное постановление вступает в силу со дня официального опубликования.</w:t>
      </w:r>
    </w:p>
    <w:p w:rsidR="001F3182" w:rsidRPr="002455CC" w:rsidRDefault="001F3182" w:rsidP="00CB7D9B">
      <w:pPr>
        <w:tabs>
          <w:tab w:val="left" w:pos="8287"/>
        </w:tabs>
        <w:autoSpaceDE w:val="0"/>
        <w:autoSpaceDN w:val="0"/>
        <w:adjustRightInd w:val="0"/>
        <w:spacing w:after="0" w:line="240" w:lineRule="auto"/>
        <w:jc w:val="both"/>
        <w:rPr>
          <w:rFonts w:ascii="Arial" w:hAnsi="Arial" w:cs="Arial"/>
          <w:sz w:val="24"/>
          <w:szCs w:val="24"/>
        </w:rPr>
      </w:pPr>
    </w:p>
    <w:p w:rsidR="001F3182" w:rsidRPr="002455CC" w:rsidRDefault="001F3182" w:rsidP="00CB7D9B">
      <w:pPr>
        <w:tabs>
          <w:tab w:val="left" w:pos="8287"/>
        </w:tabs>
        <w:autoSpaceDE w:val="0"/>
        <w:autoSpaceDN w:val="0"/>
        <w:adjustRightInd w:val="0"/>
        <w:spacing w:after="0" w:line="240" w:lineRule="auto"/>
        <w:jc w:val="both"/>
        <w:rPr>
          <w:rFonts w:ascii="Arial" w:hAnsi="Arial" w:cs="Arial"/>
          <w:sz w:val="24"/>
          <w:szCs w:val="24"/>
        </w:rPr>
      </w:pPr>
    </w:p>
    <w:p w:rsidR="001F3182" w:rsidRPr="002455CC" w:rsidRDefault="001F3182" w:rsidP="00CB7D9B">
      <w:pPr>
        <w:autoSpaceDE w:val="0"/>
        <w:autoSpaceDN w:val="0"/>
        <w:adjustRightInd w:val="0"/>
        <w:spacing w:after="0" w:line="240" w:lineRule="auto"/>
        <w:rPr>
          <w:rFonts w:ascii="Arial" w:hAnsi="Arial" w:cs="Arial"/>
          <w:sz w:val="24"/>
          <w:szCs w:val="24"/>
        </w:rPr>
      </w:pPr>
      <w:r w:rsidRPr="002455CC">
        <w:rPr>
          <w:rFonts w:ascii="Arial" w:hAnsi="Arial" w:cs="Arial"/>
          <w:sz w:val="24"/>
          <w:szCs w:val="24"/>
        </w:rPr>
        <w:t>Мэр Балаганского района</w:t>
      </w:r>
      <w:bookmarkStart w:id="0" w:name="_GoBack"/>
      <w:bookmarkEnd w:id="0"/>
    </w:p>
    <w:p w:rsidR="001F3182" w:rsidRPr="002455CC" w:rsidRDefault="001F3182" w:rsidP="00CB7D9B">
      <w:pPr>
        <w:autoSpaceDE w:val="0"/>
        <w:autoSpaceDN w:val="0"/>
        <w:adjustRightInd w:val="0"/>
        <w:spacing w:after="0" w:line="240" w:lineRule="auto"/>
        <w:rPr>
          <w:rFonts w:ascii="Arial" w:hAnsi="Arial" w:cs="Arial"/>
          <w:sz w:val="24"/>
          <w:szCs w:val="24"/>
        </w:rPr>
      </w:pPr>
      <w:r w:rsidRPr="002455CC">
        <w:rPr>
          <w:rFonts w:ascii="Arial" w:hAnsi="Arial" w:cs="Arial"/>
          <w:sz w:val="24"/>
          <w:szCs w:val="24"/>
        </w:rPr>
        <w:t>В.М.Кибанов</w:t>
      </w:r>
    </w:p>
    <w:p w:rsidR="001F3182" w:rsidRPr="002455CC" w:rsidRDefault="001F3182" w:rsidP="001C20DB">
      <w:pPr>
        <w:autoSpaceDE w:val="0"/>
        <w:autoSpaceDN w:val="0"/>
        <w:adjustRightInd w:val="0"/>
        <w:spacing w:after="0" w:line="240" w:lineRule="auto"/>
        <w:jc w:val="right"/>
        <w:outlineLvl w:val="0"/>
        <w:rPr>
          <w:rFonts w:ascii="Arial" w:hAnsi="Arial" w:cs="Arial"/>
          <w:sz w:val="20"/>
          <w:szCs w:val="20"/>
        </w:rPr>
      </w:pPr>
    </w:p>
    <w:p w:rsidR="001F3182" w:rsidRPr="002455CC" w:rsidRDefault="001F3182" w:rsidP="001C20DB">
      <w:pPr>
        <w:autoSpaceDE w:val="0"/>
        <w:autoSpaceDN w:val="0"/>
        <w:adjustRightInd w:val="0"/>
        <w:spacing w:after="0" w:line="240" w:lineRule="auto"/>
        <w:jc w:val="right"/>
        <w:outlineLvl w:val="0"/>
        <w:rPr>
          <w:rFonts w:ascii="Arial" w:hAnsi="Arial" w:cs="Arial"/>
          <w:sz w:val="20"/>
          <w:szCs w:val="20"/>
        </w:rPr>
      </w:pPr>
    </w:p>
    <w:p w:rsidR="001F3182" w:rsidRPr="002455CC" w:rsidRDefault="001F3182" w:rsidP="001C20DB">
      <w:pPr>
        <w:autoSpaceDE w:val="0"/>
        <w:autoSpaceDN w:val="0"/>
        <w:adjustRightInd w:val="0"/>
        <w:spacing w:after="0" w:line="240" w:lineRule="auto"/>
        <w:jc w:val="right"/>
        <w:outlineLvl w:val="0"/>
        <w:rPr>
          <w:rFonts w:ascii="Arial" w:hAnsi="Arial" w:cs="Arial"/>
          <w:sz w:val="24"/>
          <w:szCs w:val="24"/>
        </w:rPr>
      </w:pPr>
    </w:p>
    <w:p w:rsidR="001F3182" w:rsidRPr="002455CC" w:rsidRDefault="001F3182" w:rsidP="001C20DB">
      <w:pPr>
        <w:autoSpaceDE w:val="0"/>
        <w:autoSpaceDN w:val="0"/>
        <w:adjustRightInd w:val="0"/>
        <w:spacing w:after="0" w:line="240" w:lineRule="auto"/>
        <w:jc w:val="right"/>
        <w:outlineLvl w:val="0"/>
        <w:rPr>
          <w:rFonts w:ascii="Arial" w:hAnsi="Arial" w:cs="Arial"/>
          <w:sz w:val="24"/>
          <w:szCs w:val="24"/>
        </w:rPr>
      </w:pPr>
    </w:p>
    <w:p w:rsidR="001F3182" w:rsidRPr="002455CC" w:rsidRDefault="001F3182" w:rsidP="001C20DB">
      <w:pPr>
        <w:autoSpaceDE w:val="0"/>
        <w:autoSpaceDN w:val="0"/>
        <w:adjustRightInd w:val="0"/>
        <w:spacing w:after="0" w:line="240" w:lineRule="auto"/>
        <w:jc w:val="right"/>
        <w:outlineLvl w:val="0"/>
        <w:rPr>
          <w:rFonts w:ascii="Arial" w:hAnsi="Arial" w:cs="Arial"/>
          <w:sz w:val="24"/>
          <w:szCs w:val="24"/>
        </w:rPr>
      </w:pPr>
    </w:p>
    <w:p w:rsidR="001F3182" w:rsidRPr="002455CC" w:rsidRDefault="001F3182" w:rsidP="00D46A67">
      <w:pPr>
        <w:autoSpaceDE w:val="0"/>
        <w:autoSpaceDN w:val="0"/>
        <w:adjustRightInd w:val="0"/>
        <w:spacing w:after="0" w:line="240" w:lineRule="auto"/>
        <w:jc w:val="right"/>
        <w:outlineLvl w:val="0"/>
        <w:rPr>
          <w:rFonts w:ascii="Arial" w:hAnsi="Arial" w:cs="Arial"/>
          <w:sz w:val="24"/>
          <w:szCs w:val="24"/>
        </w:rPr>
      </w:pPr>
    </w:p>
    <w:p w:rsidR="001F3182" w:rsidRPr="002455CC" w:rsidRDefault="001F3182" w:rsidP="00CB7D9B">
      <w:pPr>
        <w:spacing w:after="0"/>
        <w:ind w:firstLine="709"/>
        <w:jc w:val="right"/>
        <w:rPr>
          <w:rFonts w:ascii="Courier New" w:hAnsi="Courier New" w:cs="Courier New"/>
          <w:color w:val="333333"/>
        </w:rPr>
      </w:pPr>
      <w:r w:rsidRPr="002455CC">
        <w:rPr>
          <w:rFonts w:ascii="Courier New" w:hAnsi="Courier New" w:cs="Courier New"/>
          <w:color w:val="333333"/>
        </w:rPr>
        <w:t>Утверждено</w:t>
      </w:r>
    </w:p>
    <w:p w:rsidR="001F3182" w:rsidRPr="002455CC" w:rsidRDefault="001F3182" w:rsidP="00CB7D9B">
      <w:pPr>
        <w:spacing w:after="0"/>
        <w:jc w:val="right"/>
        <w:rPr>
          <w:rFonts w:ascii="Courier New" w:hAnsi="Courier New" w:cs="Courier New"/>
          <w:color w:val="333333"/>
        </w:rPr>
      </w:pPr>
      <w:r w:rsidRPr="002455CC">
        <w:rPr>
          <w:rFonts w:ascii="Courier New" w:hAnsi="Courier New" w:cs="Courier New"/>
          <w:color w:val="333333"/>
        </w:rPr>
        <w:t>постановлением администрации</w:t>
      </w:r>
    </w:p>
    <w:p w:rsidR="001F3182" w:rsidRPr="002455CC" w:rsidRDefault="001F3182" w:rsidP="00CB7D9B">
      <w:pPr>
        <w:spacing w:after="0"/>
        <w:jc w:val="right"/>
        <w:rPr>
          <w:rFonts w:ascii="Courier New" w:hAnsi="Courier New" w:cs="Courier New"/>
          <w:color w:val="333333"/>
        </w:rPr>
      </w:pPr>
      <w:r w:rsidRPr="002455CC">
        <w:rPr>
          <w:rFonts w:ascii="Courier New" w:hAnsi="Courier New" w:cs="Courier New"/>
          <w:color w:val="333333"/>
        </w:rPr>
        <w:t>Балаганского района</w:t>
      </w:r>
    </w:p>
    <w:p w:rsidR="001F3182" w:rsidRPr="002455CC" w:rsidRDefault="001F3182" w:rsidP="00CB7D9B">
      <w:pPr>
        <w:shd w:val="clear" w:color="auto" w:fill="FFFFFF"/>
        <w:spacing w:after="0"/>
        <w:ind w:firstLine="709"/>
        <w:jc w:val="right"/>
        <w:rPr>
          <w:rFonts w:ascii="Courier New" w:hAnsi="Courier New" w:cs="Courier New"/>
          <w:color w:val="333333"/>
        </w:rPr>
      </w:pPr>
      <w:r w:rsidRPr="002455CC">
        <w:rPr>
          <w:rFonts w:ascii="Courier New" w:hAnsi="Courier New" w:cs="Courier New"/>
          <w:color w:val="333333"/>
        </w:rPr>
        <w:t>от 14.11.2016г. №395</w:t>
      </w:r>
    </w:p>
    <w:p w:rsidR="001F3182" w:rsidRPr="002455CC" w:rsidRDefault="001F3182" w:rsidP="00D46A67">
      <w:pPr>
        <w:autoSpaceDE w:val="0"/>
        <w:autoSpaceDN w:val="0"/>
        <w:adjustRightInd w:val="0"/>
        <w:spacing w:after="0" w:line="240" w:lineRule="auto"/>
        <w:jc w:val="center"/>
        <w:rPr>
          <w:rFonts w:ascii="Arial" w:hAnsi="Arial" w:cs="Arial"/>
          <w:sz w:val="24"/>
          <w:szCs w:val="24"/>
        </w:rPr>
      </w:pPr>
    </w:p>
    <w:p w:rsidR="001F3182" w:rsidRPr="002455CC" w:rsidRDefault="001F3182" w:rsidP="00CB7D9B">
      <w:pPr>
        <w:autoSpaceDE w:val="0"/>
        <w:autoSpaceDN w:val="0"/>
        <w:adjustRightInd w:val="0"/>
        <w:spacing w:after="0" w:line="240" w:lineRule="auto"/>
        <w:jc w:val="center"/>
        <w:rPr>
          <w:rFonts w:ascii="Arial" w:hAnsi="Arial" w:cs="Arial"/>
          <w:bCs/>
          <w:sz w:val="24"/>
          <w:szCs w:val="24"/>
        </w:rPr>
      </w:pPr>
      <w:bookmarkStart w:id="1" w:name="Par39"/>
      <w:bookmarkEnd w:id="1"/>
      <w:r w:rsidRPr="002455CC">
        <w:rPr>
          <w:rFonts w:ascii="Arial" w:hAnsi="Arial" w:cs="Arial"/>
          <w:bCs/>
          <w:sz w:val="24"/>
          <w:szCs w:val="24"/>
        </w:rPr>
        <w:t>ПОЛОЖЕНИЕ</w:t>
      </w:r>
    </w:p>
    <w:p w:rsidR="001F3182" w:rsidRPr="002455CC" w:rsidRDefault="001F3182" w:rsidP="001C20DB">
      <w:pPr>
        <w:autoSpaceDE w:val="0"/>
        <w:autoSpaceDN w:val="0"/>
        <w:adjustRightInd w:val="0"/>
        <w:spacing w:after="0" w:line="240" w:lineRule="auto"/>
        <w:jc w:val="center"/>
        <w:rPr>
          <w:rFonts w:ascii="Arial" w:hAnsi="Arial" w:cs="Arial"/>
          <w:bCs/>
          <w:sz w:val="24"/>
          <w:szCs w:val="24"/>
        </w:rPr>
      </w:pPr>
      <w:r w:rsidRPr="002455CC">
        <w:rPr>
          <w:rFonts w:ascii="Arial" w:hAnsi="Arial" w:cs="Arial"/>
          <w:bCs/>
          <w:sz w:val="24"/>
          <w:szCs w:val="24"/>
        </w:rPr>
        <w:t>О ПОРЯДКЕ ОСУЩЕСТВЛЕНИЯ БЮДЖЕТНЫХ ИНВЕСТИЦИЙ В ФОРМЕ</w:t>
      </w:r>
    </w:p>
    <w:p w:rsidR="001F3182" w:rsidRPr="002455CC" w:rsidRDefault="001F3182" w:rsidP="001C20DB">
      <w:pPr>
        <w:autoSpaceDE w:val="0"/>
        <w:autoSpaceDN w:val="0"/>
        <w:adjustRightInd w:val="0"/>
        <w:spacing w:after="0" w:line="240" w:lineRule="auto"/>
        <w:jc w:val="center"/>
        <w:rPr>
          <w:rFonts w:ascii="Arial" w:hAnsi="Arial" w:cs="Arial"/>
          <w:bCs/>
          <w:sz w:val="24"/>
          <w:szCs w:val="24"/>
        </w:rPr>
      </w:pPr>
      <w:r w:rsidRPr="002455CC">
        <w:rPr>
          <w:rFonts w:ascii="Arial" w:hAnsi="Arial" w:cs="Arial"/>
          <w:bCs/>
          <w:sz w:val="24"/>
          <w:szCs w:val="24"/>
        </w:rPr>
        <w:t>КАПИТАЛЬНЫХ ВЛОЖЕНИЙ В ОБЪЕКТЫ МУНИЦИПАЛЬНОЙ СОБСТВЕННОСТИ</w:t>
      </w:r>
    </w:p>
    <w:p w:rsidR="001F3182" w:rsidRPr="002455CC" w:rsidRDefault="001F3182" w:rsidP="001C20DB">
      <w:pPr>
        <w:autoSpaceDE w:val="0"/>
        <w:autoSpaceDN w:val="0"/>
        <w:adjustRightInd w:val="0"/>
        <w:spacing w:after="0" w:line="240" w:lineRule="auto"/>
        <w:jc w:val="center"/>
        <w:rPr>
          <w:rFonts w:ascii="Arial" w:hAnsi="Arial" w:cs="Arial"/>
          <w:bCs/>
          <w:sz w:val="24"/>
          <w:szCs w:val="24"/>
        </w:rPr>
      </w:pPr>
      <w:r w:rsidRPr="002455CC">
        <w:rPr>
          <w:rFonts w:ascii="Arial" w:hAnsi="Arial" w:cs="Arial"/>
          <w:bCs/>
          <w:sz w:val="24"/>
          <w:szCs w:val="24"/>
        </w:rPr>
        <w:t xml:space="preserve">МУНИЦИПАЛЬНОГО ОБРАЗОВАНИЯ БАЛАГАНСКИЙ РАЙОН </w:t>
      </w:r>
    </w:p>
    <w:p w:rsidR="001F3182" w:rsidRPr="002455CC" w:rsidRDefault="001F3182" w:rsidP="001C20DB">
      <w:pPr>
        <w:autoSpaceDE w:val="0"/>
        <w:autoSpaceDN w:val="0"/>
        <w:adjustRightInd w:val="0"/>
        <w:spacing w:after="0" w:line="240" w:lineRule="auto"/>
        <w:jc w:val="center"/>
        <w:outlineLvl w:val="1"/>
        <w:rPr>
          <w:rFonts w:ascii="Arial" w:hAnsi="Arial" w:cs="Arial"/>
          <w:sz w:val="24"/>
          <w:szCs w:val="24"/>
        </w:rPr>
      </w:pPr>
    </w:p>
    <w:p w:rsidR="001F3182" w:rsidRPr="002455CC" w:rsidRDefault="001F3182" w:rsidP="001C20DB">
      <w:pPr>
        <w:autoSpaceDE w:val="0"/>
        <w:autoSpaceDN w:val="0"/>
        <w:adjustRightInd w:val="0"/>
        <w:spacing w:after="0" w:line="240" w:lineRule="auto"/>
        <w:jc w:val="center"/>
        <w:outlineLvl w:val="1"/>
        <w:rPr>
          <w:rFonts w:ascii="Arial" w:hAnsi="Arial" w:cs="Arial"/>
          <w:sz w:val="24"/>
          <w:szCs w:val="24"/>
        </w:rPr>
      </w:pPr>
      <w:r w:rsidRPr="002455CC">
        <w:rPr>
          <w:rFonts w:ascii="Arial" w:hAnsi="Arial" w:cs="Arial"/>
          <w:sz w:val="24"/>
          <w:szCs w:val="24"/>
        </w:rPr>
        <w:t>Глава 1. Общие положения</w:t>
      </w:r>
    </w:p>
    <w:p w:rsidR="001F3182" w:rsidRPr="002455CC" w:rsidRDefault="001F3182" w:rsidP="00A83377">
      <w:pPr>
        <w:autoSpaceDE w:val="0"/>
        <w:autoSpaceDN w:val="0"/>
        <w:adjustRightInd w:val="0"/>
        <w:spacing w:after="0" w:line="240" w:lineRule="auto"/>
        <w:jc w:val="center"/>
        <w:rPr>
          <w:rFonts w:ascii="Arial" w:hAnsi="Arial" w:cs="Arial"/>
          <w:sz w:val="24"/>
          <w:szCs w:val="24"/>
        </w:rPr>
      </w:pPr>
    </w:p>
    <w:p w:rsidR="001F3182" w:rsidRPr="002455CC" w:rsidRDefault="001F3182" w:rsidP="00A83377">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1.Настоящее Положение в соответствии со статьей 79 Бюджетного кодекса Российской Федерации устанавливает:</w:t>
      </w:r>
    </w:p>
    <w:p w:rsidR="001F3182" w:rsidRPr="002455CC" w:rsidRDefault="001F3182" w:rsidP="00A83377">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1)порядок осуществления бюджетных инвестиций в форме капитальных вложений в объекты муниципальной собственности муниципального образования Балаганский район (строительство, реконструкция, в том числе с элементами реставрации, техническое перевооружение объектов капитального строительства или приобретение объектов недвижимого имущества в муниципальную собственность муниципального образования Балаганский район) (далее соответственно - бюджетные инвестиции, объекты муниципальной собственности муниципального образования Балаганский район) за счет средств бюджета муниципального образования Балаганский район (далее – районный бюджет);</w:t>
      </w:r>
    </w:p>
    <w:p w:rsidR="001F3182" w:rsidRPr="002455CC" w:rsidRDefault="001F3182" w:rsidP="00A83377">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2)условия передачи полномочий и порядок заключения соглашений о передаче органами местного самоуправления Балаганского района муниципальным бюджетным и автономным учреждениям Балаганского района, муниципальным унитарным предприятиям (далее – организации) полномочий муниципального заказчика по заключению и исполнению муниципальных контрактов от имени Балаганского района муниципальных контрактов от лица указанных органов при осуществлении бюджетных инвестиций в объекты муниципальной собственности;</w:t>
      </w:r>
    </w:p>
    <w:p w:rsidR="001F3182" w:rsidRPr="002455CC" w:rsidRDefault="001F3182" w:rsidP="001A6E0A">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3)порядок принятия решений о подготовке и реализации бюджетных инвестиций в объекты муниципальной собственности муниципального образования Балаганский район.</w:t>
      </w:r>
    </w:p>
    <w:p w:rsidR="001F3182" w:rsidRPr="002455CC" w:rsidRDefault="001F3182" w:rsidP="008517D1">
      <w:pPr>
        <w:autoSpaceDE w:val="0"/>
        <w:autoSpaceDN w:val="0"/>
        <w:adjustRightInd w:val="0"/>
        <w:spacing w:after="0" w:line="240" w:lineRule="auto"/>
        <w:jc w:val="center"/>
        <w:rPr>
          <w:rFonts w:ascii="Arial" w:hAnsi="Arial" w:cs="Arial"/>
          <w:sz w:val="24"/>
          <w:szCs w:val="24"/>
        </w:rPr>
      </w:pPr>
    </w:p>
    <w:p w:rsidR="001F3182" w:rsidRPr="002455CC" w:rsidRDefault="001F3182" w:rsidP="005B0DC9">
      <w:pPr>
        <w:autoSpaceDE w:val="0"/>
        <w:autoSpaceDN w:val="0"/>
        <w:adjustRightInd w:val="0"/>
        <w:spacing w:after="0" w:line="240" w:lineRule="auto"/>
        <w:jc w:val="center"/>
        <w:outlineLvl w:val="1"/>
        <w:rPr>
          <w:rFonts w:ascii="Arial" w:hAnsi="Arial" w:cs="Arial"/>
          <w:sz w:val="20"/>
          <w:szCs w:val="20"/>
        </w:rPr>
      </w:pPr>
      <w:r w:rsidRPr="002455CC">
        <w:rPr>
          <w:rFonts w:ascii="Arial" w:hAnsi="Arial" w:cs="Arial"/>
          <w:sz w:val="24"/>
          <w:szCs w:val="24"/>
        </w:rPr>
        <w:t>Глава 2. Принятие решений о подготовке и реализации бюджетных инвестиций в объекты муниципальной собственности муниципального образования Балаганский</w:t>
      </w:r>
    </w:p>
    <w:p w:rsidR="001F3182" w:rsidRPr="002455CC" w:rsidRDefault="001F3182" w:rsidP="005B0DC9">
      <w:pPr>
        <w:autoSpaceDE w:val="0"/>
        <w:autoSpaceDN w:val="0"/>
        <w:adjustRightInd w:val="0"/>
        <w:spacing w:after="0" w:line="240" w:lineRule="auto"/>
        <w:jc w:val="center"/>
        <w:rPr>
          <w:rFonts w:ascii="Arial" w:hAnsi="Arial" w:cs="Arial"/>
          <w:sz w:val="24"/>
          <w:szCs w:val="24"/>
        </w:rPr>
      </w:pPr>
    </w:p>
    <w:p w:rsidR="001F3182" w:rsidRPr="002455CC" w:rsidRDefault="001F3182" w:rsidP="005B0DC9">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2.Решение о подготовке и реализации бюджетных инвестиций в объекты муниципальной собственности муниципального образования Балаганский район (далее - решение о бюджетных инвестициях) принимается органом местного самоуправления муниципального образования Балаганский район, являющимся главным распорядителем средств районный бюджета, ответственным за реализацию мероприятий муниципальной программы (далее – инициатор инвестиции), в рамках которых планируется осуществление бюджетных инвестиций, в том числе с учетом:</w:t>
      </w:r>
    </w:p>
    <w:p w:rsidR="001F3182" w:rsidRPr="002455CC" w:rsidRDefault="001F3182" w:rsidP="005B0DC9">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а) приоритетов и целей развития муниципального образования Балаганский район исходя из прогнозов социально-экономического развития, а также документов территориального планирования муниципального образования Балаганский район;</w:t>
      </w:r>
    </w:p>
    <w:p w:rsidR="001F3182" w:rsidRPr="002455CC" w:rsidRDefault="001F3182" w:rsidP="005B0DC9">
      <w:pPr>
        <w:pStyle w:val="ConsPlusNormal"/>
        <w:ind w:firstLine="709"/>
        <w:jc w:val="both"/>
        <w:rPr>
          <w:sz w:val="24"/>
          <w:szCs w:val="24"/>
        </w:rPr>
      </w:pPr>
      <w:r w:rsidRPr="002455CC">
        <w:rPr>
          <w:sz w:val="24"/>
          <w:szCs w:val="24"/>
        </w:rPr>
        <w:t>б) финансовых возможностей районного бюджета.</w:t>
      </w:r>
    </w:p>
    <w:p w:rsidR="001F3182" w:rsidRPr="002455CC" w:rsidRDefault="001F3182" w:rsidP="005B0DC9">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2.Решение принимается в форме постановления администрации Балаганского района.</w:t>
      </w:r>
    </w:p>
    <w:p w:rsidR="001F3182" w:rsidRPr="002455CC" w:rsidRDefault="001F3182" w:rsidP="005B0DC9">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3.Разработка проекта решения о бюджетных инвестициях осуществляется при наличии в муниципальной программе муниципального образования Балаганский район мероприятий, в рамках которых предусмотрено осуществление бюджетных инвестиций.</w:t>
      </w:r>
    </w:p>
    <w:p w:rsidR="001F3182" w:rsidRPr="002455CC" w:rsidRDefault="001F3182" w:rsidP="005B0DC9">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4.Проект решения о реализации бюджетных инвестиций формируется инициатором инвестиций.</w:t>
      </w:r>
    </w:p>
    <w:p w:rsidR="001F3182" w:rsidRPr="002455CC" w:rsidRDefault="001F3182" w:rsidP="005B0DC9">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5.В проект решения о подготовке и реализации бюджетных инвестиций может быть включено несколько объектов.</w:t>
      </w:r>
    </w:p>
    <w:p w:rsidR="001F3182" w:rsidRPr="002455CC" w:rsidRDefault="001F3182" w:rsidP="005B0DC9">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6.Проект решения о подготовке и реализации бюджетных инвестиций в отношении каждого объекта муниципальной собственности муниципального образования Балаганский район включает:</w:t>
      </w:r>
    </w:p>
    <w:p w:rsidR="001F3182" w:rsidRPr="002455CC" w:rsidRDefault="001F3182" w:rsidP="005B0DC9">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а) наименование и фактический адрес местонахождения или предполагаемое месторасположение (населенный пункт, муниципальное образование) объекта бюджетных инвестиций;</w:t>
      </w:r>
    </w:p>
    <w:p w:rsidR="001F3182" w:rsidRPr="002455CC" w:rsidRDefault="001F3182" w:rsidP="005B0DC9">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б) цель осуществления бюджетных инвестиций (строительство, реконструкция, в том числе с элементами реставрации, техническое перевооружение объектов капитального строительства или приобретение объекта муниципальной собственности муниципального образования Балаганский район) и их объем с разбивкой по годам в отношении каждого объекта муниципальной собственности муниципального образования Балаганский район;</w:t>
      </w:r>
    </w:p>
    <w:p w:rsidR="001F3182" w:rsidRPr="002455CC" w:rsidRDefault="001F3182" w:rsidP="005B0DC9">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в) характеристику объекта муниципальной собственности муниципального образования Балаганский район (здание, строение, сооружение), площадь, назначение использования (жилое, нежилое помещение), стоимость;</w:t>
      </w:r>
    </w:p>
    <w:p w:rsidR="001F3182" w:rsidRPr="002455CC" w:rsidRDefault="001F3182" w:rsidP="005B0DC9">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в) наименование органа местного самоуправления – инициатора инвестиций;</w:t>
      </w:r>
    </w:p>
    <w:p w:rsidR="001F3182" w:rsidRPr="002455CC" w:rsidRDefault="001F3182" w:rsidP="005B0DC9">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г) срок строительства, реконструкции, в том числе с элементами реставрации, технического перевооружения объектов капитального строительства или приобретения объекта муниципальной собственности муниципального образования Балаганский район;</w:t>
      </w:r>
    </w:p>
    <w:p w:rsidR="001F3182" w:rsidRPr="002455CC" w:rsidRDefault="001F3182" w:rsidP="005B0DC9">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д) распределение предполагаемой стоимости строительства, реконструкции, в том числе с элементами реставрации, технического перевооружения объектов капитального строительства или приобретения объекта муниципальной собственности муниципального образования Балаганский район по годам (в случае их оплаты за счет бюджетных ассигнований более чем одного финансового года);</w:t>
      </w:r>
    </w:p>
    <w:p w:rsidR="001F3182" w:rsidRPr="002455CC" w:rsidRDefault="001F3182" w:rsidP="005B0DC9">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е) предельные сроки закупки товаров, работ, услуг для обеспечения муниципальных нужд в целях строительства, реконструкции, в том числе с элементами реставрации, технического перевооружения объектов капитального строительства или приобретения объекта муниципальной собственности муниципального образования Балаганский район;</w:t>
      </w:r>
    </w:p>
    <w:p w:rsidR="001F3182" w:rsidRPr="002455CC" w:rsidRDefault="001F3182" w:rsidP="005B0DC9">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ж) объем финансирования в предыдущих годах.</w:t>
      </w:r>
    </w:p>
    <w:p w:rsidR="001F3182" w:rsidRPr="002455CC" w:rsidRDefault="001F3182" w:rsidP="005B0DC9">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В проект решения о бюджетных инвестициях могут быть включены другие сведения.</w:t>
      </w:r>
    </w:p>
    <w:p w:rsidR="001F3182" w:rsidRPr="002455CC" w:rsidRDefault="001F3182" w:rsidP="005B0DC9">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7.В случае необходимости внесения изменений в решение о реализации бюджетных инвестиций, изменения могут быть внесены инициатором инвестиций, которые оформляются соответствующим постановлением администрации Балаганского района.</w:t>
      </w:r>
    </w:p>
    <w:p w:rsidR="001F3182" w:rsidRPr="002455CC" w:rsidRDefault="001F3182" w:rsidP="001B4BC0">
      <w:pPr>
        <w:autoSpaceDE w:val="0"/>
        <w:autoSpaceDN w:val="0"/>
        <w:adjustRightInd w:val="0"/>
        <w:spacing w:after="0" w:line="240" w:lineRule="auto"/>
        <w:ind w:firstLine="709"/>
        <w:jc w:val="center"/>
        <w:rPr>
          <w:rFonts w:ascii="Arial" w:hAnsi="Arial" w:cs="Arial"/>
          <w:sz w:val="24"/>
          <w:szCs w:val="24"/>
        </w:rPr>
      </w:pPr>
      <w:bookmarkStart w:id="2" w:name="Par74"/>
      <w:bookmarkEnd w:id="2"/>
    </w:p>
    <w:p w:rsidR="001F3182" w:rsidRPr="002455CC" w:rsidRDefault="001F3182" w:rsidP="001550DF">
      <w:pPr>
        <w:autoSpaceDE w:val="0"/>
        <w:autoSpaceDN w:val="0"/>
        <w:adjustRightInd w:val="0"/>
        <w:spacing w:after="0" w:line="240" w:lineRule="auto"/>
        <w:jc w:val="center"/>
        <w:outlineLvl w:val="1"/>
        <w:rPr>
          <w:rFonts w:ascii="Arial" w:hAnsi="Arial" w:cs="Arial"/>
          <w:sz w:val="24"/>
          <w:szCs w:val="24"/>
        </w:rPr>
      </w:pPr>
      <w:r w:rsidRPr="002455CC">
        <w:rPr>
          <w:rFonts w:ascii="Arial" w:hAnsi="Arial" w:cs="Arial"/>
          <w:sz w:val="24"/>
          <w:szCs w:val="24"/>
        </w:rPr>
        <w:t>Глава 3.Порядок осуществления бюджетных инвестиций в объекты муниципальной собственности муниципального образования Балаганский район</w:t>
      </w:r>
    </w:p>
    <w:p w:rsidR="001F3182" w:rsidRPr="002455CC" w:rsidRDefault="001F3182" w:rsidP="001B4BC0">
      <w:pPr>
        <w:autoSpaceDE w:val="0"/>
        <w:autoSpaceDN w:val="0"/>
        <w:adjustRightInd w:val="0"/>
        <w:spacing w:after="0" w:line="240" w:lineRule="auto"/>
        <w:ind w:firstLine="709"/>
        <w:jc w:val="center"/>
        <w:rPr>
          <w:rFonts w:ascii="Arial" w:hAnsi="Arial" w:cs="Arial"/>
          <w:sz w:val="24"/>
          <w:szCs w:val="24"/>
        </w:rPr>
      </w:pPr>
    </w:p>
    <w:p w:rsidR="001F3182" w:rsidRPr="002455CC" w:rsidRDefault="001F3182" w:rsidP="00E915FC">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8.Бюджетные инвестиции в объекты муниципальной собственности муниципального образования Балаганский район осуществляются в соответствии с нормативным правовым актом, указанным в пункте 2 настоящего Положения.</w:t>
      </w:r>
    </w:p>
    <w:p w:rsidR="001F3182" w:rsidRPr="002455CC" w:rsidRDefault="001F3182" w:rsidP="00E915FC">
      <w:pPr>
        <w:autoSpaceDE w:val="0"/>
        <w:autoSpaceDN w:val="0"/>
        <w:adjustRightInd w:val="0"/>
        <w:spacing w:after="0" w:line="240" w:lineRule="auto"/>
        <w:ind w:firstLine="709"/>
        <w:jc w:val="both"/>
        <w:rPr>
          <w:rFonts w:ascii="Arial" w:hAnsi="Arial" w:cs="Arial"/>
          <w:sz w:val="24"/>
          <w:szCs w:val="24"/>
        </w:rPr>
      </w:pPr>
      <w:bookmarkStart w:id="3" w:name="Par83"/>
      <w:bookmarkEnd w:id="3"/>
      <w:r w:rsidRPr="002455CC">
        <w:rPr>
          <w:rFonts w:ascii="Arial" w:hAnsi="Arial" w:cs="Arial"/>
          <w:sz w:val="24"/>
          <w:szCs w:val="24"/>
        </w:rPr>
        <w:t>9.Расходы,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или приобретения объектов муниципальной собственности муниципального образования Балаганский район:</w:t>
      </w:r>
    </w:p>
    <w:p w:rsidR="001F3182" w:rsidRPr="002455CC" w:rsidRDefault="001F3182" w:rsidP="00E915FC">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а) муниципальными заказчиками, являющимися получателями средств районного бюджета;</w:t>
      </w:r>
    </w:p>
    <w:p w:rsidR="001F3182" w:rsidRPr="002455CC" w:rsidRDefault="001F3182" w:rsidP="00E915FC">
      <w:pPr>
        <w:pStyle w:val="ConsPlusNormal"/>
        <w:ind w:firstLine="709"/>
        <w:jc w:val="both"/>
      </w:pPr>
      <w:r w:rsidRPr="002455CC">
        <w:rPr>
          <w:sz w:val="24"/>
          <w:szCs w:val="24"/>
        </w:rPr>
        <w:t>б) организациями, которым органы местного самоуправления муниципального образования Балаганский район,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 Порядком полномочия муниципального заказчика по заключению и исполнению от лица указанных органов муниципальных контрактов</w:t>
      </w:r>
      <w:r w:rsidRPr="002455CC">
        <w:t>.</w:t>
      </w:r>
    </w:p>
    <w:p w:rsidR="001F3182" w:rsidRPr="002455CC" w:rsidRDefault="001F3182" w:rsidP="00E915FC">
      <w:pPr>
        <w:pStyle w:val="ConsPlusNormal"/>
        <w:ind w:firstLine="709"/>
        <w:jc w:val="both"/>
        <w:rPr>
          <w:sz w:val="24"/>
          <w:szCs w:val="24"/>
        </w:rPr>
      </w:pPr>
      <w:r w:rsidRPr="002455CC">
        <w:rPr>
          <w:sz w:val="24"/>
          <w:szCs w:val="24"/>
        </w:rPr>
        <w:t>10.Муниципальные контракты, указанные в пункте 9, заключаются и оплачиваются в пределах лимитов бюджетных обязательств, доведенных муниципальному заказчику, либо в пределах объемов, установленных на соответствующие цели решениями о бюджетных инвестициях, на срок реализации указанных решений.</w:t>
      </w:r>
    </w:p>
    <w:p w:rsidR="001F3182" w:rsidRPr="002455CC" w:rsidRDefault="001F3182" w:rsidP="00020D96">
      <w:pPr>
        <w:pStyle w:val="ConsPlusNormal"/>
        <w:ind w:firstLine="709"/>
        <w:jc w:val="both"/>
        <w:rPr>
          <w:sz w:val="24"/>
          <w:szCs w:val="24"/>
        </w:rPr>
      </w:pPr>
      <w:r w:rsidRPr="002455CC">
        <w:rPr>
          <w:sz w:val="24"/>
          <w:szCs w:val="24"/>
        </w:rPr>
        <w:t>11.В целях осуществления бюджетных инвестиций органом местного самоуправления, осуществляющим функции и полномочия учредителя, с организациями заключаются соглашения о передаче полномочий муниципального заказчика по заключению и исполнению муниципальных контрактов от лица указанных органов (за исключением полномочий, связанных с введением в установленном порядке в эксплуатацию объекта) (далее - соглашение о передаче полномочий).</w:t>
      </w:r>
    </w:p>
    <w:p w:rsidR="001F3182" w:rsidRPr="002455CC" w:rsidRDefault="001F3182" w:rsidP="00020D96">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12.Соглашение о передаче полномочий может быть заключено в отношении нескольких объектов.</w:t>
      </w:r>
    </w:p>
    <w:p w:rsidR="001F3182" w:rsidRPr="002455CC" w:rsidRDefault="001F3182" w:rsidP="00020D96">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13. Соглашение о передаче полномочий должно содержать в том числе:</w:t>
      </w:r>
    </w:p>
    <w:p w:rsidR="001F3182" w:rsidRPr="002455CC" w:rsidRDefault="001F3182" w:rsidP="001B4BC0">
      <w:pPr>
        <w:pStyle w:val="ConsPlusNormal"/>
        <w:ind w:firstLine="709"/>
        <w:jc w:val="both"/>
        <w:rPr>
          <w:sz w:val="24"/>
          <w:szCs w:val="24"/>
        </w:rPr>
      </w:pPr>
      <w:r w:rsidRPr="002455CC">
        <w:rPr>
          <w:sz w:val="24"/>
          <w:szCs w:val="24"/>
        </w:rPr>
        <w:t>а) цель предоставления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капитального ремонта)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либо стоимости приобретения объекта недвижимого имущества в муниципальную собственность, определенной в соответствии с действующим законодательством), соответствующих решению, а также с указанием рассчитанного в ценах соответствующих лет общего объема капитальных вложений за счет всех источников финансового обеспечения, в том числе объема бюджетных ассигнований, предусмотренного органу местного самоуправления как получателю средств районного бюджета, соответствующего решению.</w:t>
      </w:r>
    </w:p>
    <w:p w:rsidR="001F3182" w:rsidRPr="002455CC" w:rsidRDefault="001F3182" w:rsidP="001B4BC0">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б) общий объем бюджетных инвестиций с распределением по годам (в случае оплаты строительства, реконструкции, в том числе с элементами реставрации, технического перевооружения или приобретения объекта муниципальной собственности муниципального образования Балаганский район за счет бюджетных ассигнований более чем одного финансового года);</w:t>
      </w:r>
    </w:p>
    <w:p w:rsidR="001F3182" w:rsidRPr="002455CC" w:rsidRDefault="001F3182" w:rsidP="001B4BC0">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в) наименование сторон (органа местного самоуправления, осуществляющего функции и полномочия учредителя или собственника имущества организации и организации);</w:t>
      </w:r>
    </w:p>
    <w:p w:rsidR="001F3182" w:rsidRPr="002455CC" w:rsidRDefault="001F3182" w:rsidP="001B4BC0">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г) положения, устанавливающие право органа местного самоуправления, осуществляющего функции и полномочия учредителя или право собственника имущества организации на проведение проверок соблюдения организацией условий, установленных заключенным соглашением о передаче полномочий;</w:t>
      </w:r>
    </w:p>
    <w:p w:rsidR="001F3182" w:rsidRPr="002455CC" w:rsidRDefault="001F3182" w:rsidP="001B4BC0">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д) ответственность бюджетных и автономных учреждений, муниципальных унитарных предприятий за неисполнение или ненадлежащее исполнение переданных ему полномочий;</w:t>
      </w:r>
    </w:p>
    <w:p w:rsidR="001F3182" w:rsidRPr="002455CC" w:rsidRDefault="001F3182" w:rsidP="001B4BC0">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е)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осуществляющего функции и полномочия учредителя или собственнику имущества организации, с которыми заключено соглашение о передаче полномочий.</w:t>
      </w:r>
    </w:p>
    <w:p w:rsidR="001F3182" w:rsidRPr="002455CC" w:rsidRDefault="001F3182" w:rsidP="001B4BC0">
      <w:pPr>
        <w:pStyle w:val="ConsPlusNormal"/>
        <w:ind w:firstLine="709"/>
        <w:jc w:val="both"/>
        <w:rPr>
          <w:sz w:val="24"/>
          <w:szCs w:val="24"/>
        </w:rPr>
      </w:pPr>
      <w:r w:rsidRPr="002455CC">
        <w:rPr>
          <w:sz w:val="24"/>
          <w:szCs w:val="24"/>
        </w:rPr>
        <w:t>ж) условие о соблюдении бюджетным или автономным учреждением, муниципальным унитарным предприятием при использовании бюджетных инвестиций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3182" w:rsidRPr="002455CC" w:rsidRDefault="001F3182" w:rsidP="001B4BC0">
      <w:pPr>
        <w:pStyle w:val="ConsPlusNormal"/>
        <w:ind w:firstLine="709"/>
        <w:jc w:val="both"/>
        <w:rPr>
          <w:sz w:val="24"/>
          <w:szCs w:val="24"/>
        </w:rPr>
      </w:pPr>
      <w:r w:rsidRPr="002455CC">
        <w:rPr>
          <w:sz w:val="24"/>
          <w:szCs w:val="24"/>
        </w:rPr>
        <w:t>з) положения, устанавливающие обязанность автономного учреждения и муниципального унитарного предприятия по открытию в финансовом управлении Балаганского района лицевого счета по получению и использованию бюджетных инвестиций;</w:t>
      </w:r>
    </w:p>
    <w:p w:rsidR="001F3182" w:rsidRPr="002455CC" w:rsidRDefault="001F3182" w:rsidP="001B4BC0">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к) порядок возврата бюджетным и автономным учреждением, муниципальным унитарным предприятием средств в объеме остатка не использованных им на начало очередного финансового года бюджетных инвестиций в предшествующем финансовом году в случае отсутствия решения органа местного самоуправления, осуществляющего функции и полномочия учредителя или собственника имущества организации о наличии потребности направления бюджетных инвестиций на выделенные цели;</w:t>
      </w:r>
    </w:p>
    <w:p w:rsidR="001F3182" w:rsidRPr="002455CC" w:rsidRDefault="001F3182" w:rsidP="001B4BC0">
      <w:pPr>
        <w:pStyle w:val="ConsPlusNormal"/>
        <w:ind w:firstLine="709"/>
        <w:jc w:val="both"/>
        <w:rPr>
          <w:sz w:val="24"/>
          <w:szCs w:val="24"/>
        </w:rPr>
      </w:pPr>
      <w:r w:rsidRPr="002455CC">
        <w:rPr>
          <w:sz w:val="24"/>
          <w:szCs w:val="24"/>
        </w:rPr>
        <w:t>л) порядок возврата сумм, использованных бюджетным и автономным учреждением, муниципальным унитарным предприятием, в случае установления по результатам проверок фактов нарушения целей и условий, определенных соглашением о передаче полномочий.</w:t>
      </w:r>
    </w:p>
    <w:p w:rsidR="001F3182" w:rsidRPr="002455CC" w:rsidRDefault="001F3182" w:rsidP="001B4BC0">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14.В соглашение о передаче полномочий могут включаться другие условия, в том числе предельные сроки закупки товаров, работ, услуг для обеспечения муниципальных нужд в целях строительства, реконструкции, в том числе с элементами реставрации, технического перевооружения или приобретения объекта муниципальной собственности муниципального образования Балаганский район.</w:t>
      </w:r>
    </w:p>
    <w:p w:rsidR="001F3182" w:rsidRPr="002455CC" w:rsidRDefault="001F3182" w:rsidP="001B4BC0">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15.Операции с бюджетными инвестициями осуществляются в порядке, установленном бюджетным законодательством Российской Федерации для исполнения районного бюджета, и отражаются на открытых в установленном порядке в финансовом управлении Балаганского района лицевых счетах.</w:t>
      </w:r>
    </w:p>
    <w:p w:rsidR="001F3182" w:rsidRPr="002455CC" w:rsidRDefault="001F3182" w:rsidP="00891C2B">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16.Соглашение о передаче полномочий является основанием для открытия бюджетному и автономному учреждению, муниципальному унитарному предприятию в финансовом управлении Балаганского района лицевого счета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муниципального образования Балаганский район.</w:t>
      </w:r>
    </w:p>
    <w:p w:rsidR="001F3182" w:rsidRPr="002455CC" w:rsidRDefault="001F3182" w:rsidP="00891C2B">
      <w:pPr>
        <w:autoSpaceDE w:val="0"/>
        <w:autoSpaceDN w:val="0"/>
        <w:adjustRightInd w:val="0"/>
        <w:spacing w:after="0" w:line="240" w:lineRule="auto"/>
        <w:ind w:firstLine="709"/>
        <w:jc w:val="both"/>
        <w:rPr>
          <w:rFonts w:ascii="Arial" w:hAnsi="Arial" w:cs="Arial"/>
          <w:sz w:val="24"/>
          <w:szCs w:val="24"/>
        </w:rPr>
      </w:pPr>
      <w:r w:rsidRPr="002455CC">
        <w:rPr>
          <w:rFonts w:ascii="Arial" w:hAnsi="Arial" w:cs="Arial"/>
          <w:sz w:val="24"/>
          <w:szCs w:val="24"/>
        </w:rPr>
        <w:t>17.Соглашение о передаче полномочий заключается в течение одного месяца с момента издания нормативного правового акта, указанного в пункте 2 настоящего Положения.</w:t>
      </w:r>
    </w:p>
    <w:sectPr w:rsidR="001F3182" w:rsidRPr="002455CC" w:rsidSect="00891C2B">
      <w:pgSz w:w="11906" w:h="16838"/>
      <w:pgMar w:top="1134" w:right="851" w:bottom="993" w:left="1418"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182" w:rsidRDefault="001F3182" w:rsidP="00037803">
      <w:pPr>
        <w:spacing w:after="0" w:line="240" w:lineRule="auto"/>
      </w:pPr>
      <w:r>
        <w:separator/>
      </w:r>
    </w:p>
  </w:endnote>
  <w:endnote w:type="continuationSeparator" w:id="0">
    <w:p w:rsidR="001F3182" w:rsidRDefault="001F3182" w:rsidP="00037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182" w:rsidRDefault="001F3182" w:rsidP="00037803">
      <w:pPr>
        <w:spacing w:after="0" w:line="240" w:lineRule="auto"/>
      </w:pPr>
      <w:r>
        <w:separator/>
      </w:r>
    </w:p>
  </w:footnote>
  <w:footnote w:type="continuationSeparator" w:id="0">
    <w:p w:rsidR="001F3182" w:rsidRDefault="001F3182" w:rsidP="000378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051"/>
    <w:rsid w:val="00020D96"/>
    <w:rsid w:val="000337D7"/>
    <w:rsid w:val="00037803"/>
    <w:rsid w:val="000935A6"/>
    <w:rsid w:val="000D4241"/>
    <w:rsid w:val="0013326B"/>
    <w:rsid w:val="001550DF"/>
    <w:rsid w:val="00157B05"/>
    <w:rsid w:val="001706F1"/>
    <w:rsid w:val="00176515"/>
    <w:rsid w:val="001A1E63"/>
    <w:rsid w:val="001A6E0A"/>
    <w:rsid w:val="001B0F63"/>
    <w:rsid w:val="001B4BC0"/>
    <w:rsid w:val="001C20DB"/>
    <w:rsid w:val="001D7BC8"/>
    <w:rsid w:val="001F3182"/>
    <w:rsid w:val="002455CC"/>
    <w:rsid w:val="00256C31"/>
    <w:rsid w:val="002C3EBA"/>
    <w:rsid w:val="002D2FDA"/>
    <w:rsid w:val="003414EB"/>
    <w:rsid w:val="003527BB"/>
    <w:rsid w:val="003E036D"/>
    <w:rsid w:val="00475A5C"/>
    <w:rsid w:val="00484B55"/>
    <w:rsid w:val="004B5932"/>
    <w:rsid w:val="004D2D25"/>
    <w:rsid w:val="0054789A"/>
    <w:rsid w:val="00555277"/>
    <w:rsid w:val="00581ED0"/>
    <w:rsid w:val="005B0DC9"/>
    <w:rsid w:val="005F2A0A"/>
    <w:rsid w:val="0064284E"/>
    <w:rsid w:val="00654D28"/>
    <w:rsid w:val="00657E6A"/>
    <w:rsid w:val="00677C3D"/>
    <w:rsid w:val="006C22DE"/>
    <w:rsid w:val="006D460A"/>
    <w:rsid w:val="006E44E4"/>
    <w:rsid w:val="006E5EF3"/>
    <w:rsid w:val="00722223"/>
    <w:rsid w:val="007308F1"/>
    <w:rsid w:val="007465D8"/>
    <w:rsid w:val="007B0429"/>
    <w:rsid w:val="007F1476"/>
    <w:rsid w:val="007F4C92"/>
    <w:rsid w:val="0080468D"/>
    <w:rsid w:val="00823ED1"/>
    <w:rsid w:val="008517D1"/>
    <w:rsid w:val="00891C2B"/>
    <w:rsid w:val="008E37C1"/>
    <w:rsid w:val="009A32C9"/>
    <w:rsid w:val="009B036A"/>
    <w:rsid w:val="00A5053A"/>
    <w:rsid w:val="00A83377"/>
    <w:rsid w:val="00AB4B7C"/>
    <w:rsid w:val="00AF4D11"/>
    <w:rsid w:val="00B26917"/>
    <w:rsid w:val="00BD7194"/>
    <w:rsid w:val="00BF58BA"/>
    <w:rsid w:val="00C4660B"/>
    <w:rsid w:val="00C72475"/>
    <w:rsid w:val="00CA01C0"/>
    <w:rsid w:val="00CB7D9B"/>
    <w:rsid w:val="00D46A67"/>
    <w:rsid w:val="00D74CA5"/>
    <w:rsid w:val="00DA5766"/>
    <w:rsid w:val="00E824CF"/>
    <w:rsid w:val="00E915FC"/>
    <w:rsid w:val="00EA24CC"/>
    <w:rsid w:val="00EB55E3"/>
    <w:rsid w:val="00EB7CA1"/>
    <w:rsid w:val="00EF0E3E"/>
    <w:rsid w:val="00F338AC"/>
    <w:rsid w:val="00FE0051"/>
    <w:rsid w:val="00FF2D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C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780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37803"/>
    <w:rPr>
      <w:rFonts w:cs="Times New Roman"/>
    </w:rPr>
  </w:style>
  <w:style w:type="paragraph" w:styleId="Footer">
    <w:name w:val="footer"/>
    <w:basedOn w:val="Normal"/>
    <w:link w:val="FooterChar"/>
    <w:uiPriority w:val="99"/>
    <w:rsid w:val="0003780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37803"/>
    <w:rPr>
      <w:rFonts w:cs="Times New Roman"/>
    </w:rPr>
  </w:style>
  <w:style w:type="paragraph" w:styleId="BodyText">
    <w:name w:val="Body Text"/>
    <w:basedOn w:val="Normal"/>
    <w:link w:val="BodyTextChar"/>
    <w:uiPriority w:val="99"/>
    <w:rsid w:val="00581ED0"/>
    <w:pPr>
      <w:spacing w:after="0" w:line="240" w:lineRule="auto"/>
      <w:jc w:val="center"/>
    </w:pPr>
    <w:rPr>
      <w:rFonts w:ascii="Times New Roman" w:eastAsia="Times New Roman" w:hAnsi="Times New Roman"/>
      <w:b/>
      <w:sz w:val="28"/>
      <w:szCs w:val="20"/>
      <w:lang w:eastAsia="ru-RU"/>
    </w:rPr>
  </w:style>
  <w:style w:type="character" w:customStyle="1" w:styleId="BodyTextChar">
    <w:name w:val="Body Text Char"/>
    <w:basedOn w:val="DefaultParagraphFont"/>
    <w:link w:val="BodyText"/>
    <w:uiPriority w:val="99"/>
    <w:locked/>
    <w:rsid w:val="00581ED0"/>
    <w:rPr>
      <w:rFonts w:ascii="Times New Roman" w:hAnsi="Times New Roman" w:cs="Times New Roman"/>
      <w:b/>
      <w:sz w:val="20"/>
      <w:szCs w:val="20"/>
      <w:lang w:eastAsia="ru-RU"/>
    </w:rPr>
  </w:style>
  <w:style w:type="paragraph" w:customStyle="1" w:styleId="ConsPlusNormal">
    <w:name w:val="ConsPlusNormal"/>
    <w:uiPriority w:val="99"/>
    <w:rsid w:val="00475A5C"/>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FCCEED1C7A2313FAFE9CBD81E1841973DD05CA43B5D5F63B2D3A34A322BB143d2J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FCCEED1C7A2313FAFE9D5D508741B9B3EDB02A03452553DEB8CF8176522BB14642B87934DA7dAJF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5</Pages>
  <Words>2098</Words>
  <Characters>11961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Михайловна</dc:creator>
  <cp:keywords/>
  <dc:description/>
  <cp:lastModifiedBy>Name</cp:lastModifiedBy>
  <cp:revision>3</cp:revision>
  <cp:lastPrinted>2016-12-05T07:17:00Z</cp:lastPrinted>
  <dcterms:created xsi:type="dcterms:W3CDTF">2016-12-05T07:20:00Z</dcterms:created>
  <dcterms:modified xsi:type="dcterms:W3CDTF">2016-12-05T07:32:00Z</dcterms:modified>
</cp:coreProperties>
</file>