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FD" w:rsidRDefault="008C54FD" w:rsidP="00842B8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C54FD" w:rsidRPr="004A5C15" w:rsidRDefault="008C54FD" w:rsidP="00842B8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54FD" w:rsidRPr="004A5C15" w:rsidRDefault="008C54FD" w:rsidP="00842B8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54FD" w:rsidRPr="004A5C15" w:rsidRDefault="008C54FD" w:rsidP="00842B8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C54FD" w:rsidRPr="004A5C15" w:rsidRDefault="008C54FD" w:rsidP="00842B8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C54FD" w:rsidRPr="004A5C15" w:rsidRDefault="008C54FD" w:rsidP="00842B8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C54FD" w:rsidRPr="004A5C15" w:rsidRDefault="008C54FD" w:rsidP="00842B8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A5C15">
        <w:rPr>
          <w:rFonts w:ascii="Arial" w:hAnsi="Arial" w:cs="Arial"/>
          <w:b/>
          <w:sz w:val="32"/>
          <w:szCs w:val="32"/>
        </w:rPr>
        <w:t>ПОСТАНОВЛЕНИЕ</w:t>
      </w:r>
    </w:p>
    <w:p w:rsidR="008C54FD" w:rsidRPr="00A26092" w:rsidRDefault="008C54FD" w:rsidP="00842B85">
      <w:pPr>
        <w:ind w:left="-284"/>
        <w:jc w:val="both"/>
        <w:rPr>
          <w:rFonts w:ascii="Arial" w:hAnsi="Arial" w:cs="Arial"/>
          <w:b/>
          <w:sz w:val="32"/>
          <w:szCs w:val="32"/>
        </w:rPr>
      </w:pPr>
    </w:p>
    <w:p w:rsidR="008C54FD" w:rsidRPr="00A26092" w:rsidRDefault="008C54FD" w:rsidP="00842B85">
      <w:pPr>
        <w:rPr>
          <w:rFonts w:ascii="Arial" w:hAnsi="Arial" w:cs="Arial"/>
          <w:b/>
          <w:sz w:val="32"/>
          <w:szCs w:val="32"/>
        </w:rPr>
      </w:pPr>
      <w:r w:rsidRPr="00A2609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A26092">
        <w:rPr>
          <w:rFonts w:ascii="Arial" w:hAnsi="Arial" w:cs="Arial"/>
          <w:b/>
          <w:sz w:val="32"/>
          <w:szCs w:val="32"/>
        </w:rPr>
        <w:t>ГОДА</w:t>
      </w:r>
      <w:r w:rsidRPr="00A26092">
        <w:rPr>
          <w:rFonts w:ascii="Arial" w:hAnsi="Arial" w:cs="Arial"/>
          <w:b/>
          <w:sz w:val="32"/>
          <w:szCs w:val="32"/>
        </w:rPr>
        <w:tab/>
      </w:r>
      <w:r w:rsidRPr="00A26092">
        <w:rPr>
          <w:rFonts w:ascii="Arial" w:hAnsi="Arial" w:cs="Arial"/>
          <w:b/>
          <w:sz w:val="32"/>
          <w:szCs w:val="32"/>
        </w:rPr>
        <w:tab/>
      </w:r>
      <w:r w:rsidRPr="00A26092">
        <w:rPr>
          <w:rFonts w:ascii="Arial" w:hAnsi="Arial" w:cs="Arial"/>
          <w:b/>
          <w:sz w:val="32"/>
          <w:szCs w:val="32"/>
        </w:rPr>
        <w:tab/>
      </w:r>
      <w:r w:rsidRPr="00A26092">
        <w:rPr>
          <w:rFonts w:ascii="Arial" w:hAnsi="Arial" w:cs="Arial"/>
          <w:b/>
          <w:sz w:val="32"/>
          <w:szCs w:val="32"/>
        </w:rPr>
        <w:tab/>
      </w:r>
      <w:r w:rsidRPr="00A26092">
        <w:rPr>
          <w:rFonts w:ascii="Arial" w:hAnsi="Arial" w:cs="Arial"/>
          <w:b/>
          <w:sz w:val="32"/>
          <w:szCs w:val="32"/>
        </w:rPr>
        <w:tab/>
      </w:r>
      <w:r w:rsidRPr="00A26092">
        <w:rPr>
          <w:rFonts w:ascii="Arial" w:hAnsi="Arial" w:cs="Arial"/>
          <w:b/>
          <w:sz w:val="32"/>
          <w:szCs w:val="32"/>
        </w:rPr>
        <w:tab/>
        <w:t>№</w:t>
      </w:r>
    </w:p>
    <w:p w:rsidR="008C54FD" w:rsidRDefault="008C54FD" w:rsidP="00A26092">
      <w:pPr>
        <w:pStyle w:val="60"/>
        <w:shd w:val="clear" w:color="auto" w:fill="auto"/>
        <w:spacing w:before="0" w:after="0" w:line="240" w:lineRule="auto"/>
        <w:ind w:left="180"/>
        <w:rPr>
          <w:rFonts w:ascii="Arial" w:hAnsi="Arial" w:cs="Arial"/>
          <w:sz w:val="32"/>
          <w:szCs w:val="32"/>
        </w:rPr>
      </w:pPr>
    </w:p>
    <w:p w:rsidR="008C54FD" w:rsidRPr="0029053D" w:rsidRDefault="008C54FD" w:rsidP="00A26092">
      <w:pPr>
        <w:pStyle w:val="60"/>
        <w:shd w:val="clear" w:color="auto" w:fill="auto"/>
        <w:spacing w:before="0" w:after="0" w:line="240" w:lineRule="auto"/>
        <w:ind w:left="180"/>
        <w:rPr>
          <w:sz w:val="32"/>
          <w:szCs w:val="32"/>
        </w:rPr>
      </w:pPr>
      <w:r w:rsidRPr="0029053D">
        <w:rPr>
          <w:rFonts w:ascii="Arial" w:hAnsi="Arial" w:cs="Arial"/>
          <w:sz w:val="32"/>
          <w:szCs w:val="32"/>
        </w:rPr>
        <w:t>ОБ УСТАНОВЛЕНИИ ПОРЯДКА ВНЕСЕНИЯ СВЕДЕНИЙ ОБ ИЗМЕНЕНИИ ВИДА РЕГУЛЯРНЫХ ПЕРЕВОЗОК ПАССАЖИРОВ И БАГАЖА В РЕЕСТР МУНИЦИПАЛЬНЫХ МАРШРУТОВ РЕГУЛЯРНЫХ ПЕРЕВОЗОК НА ТЕРРИТОРИИ БАЛАГАНСКОГО РАЙОНА</w:t>
      </w:r>
    </w:p>
    <w:p w:rsidR="008C54FD" w:rsidRPr="00787194" w:rsidRDefault="008C54FD" w:rsidP="00842B85">
      <w:pPr>
        <w:rPr>
          <w:rFonts w:ascii="Arial" w:hAnsi="Arial" w:cs="Arial"/>
          <w:sz w:val="32"/>
          <w:szCs w:val="32"/>
        </w:rPr>
      </w:pPr>
    </w:p>
    <w:p w:rsidR="008C54FD" w:rsidRPr="00842B85" w:rsidRDefault="008C54FD" w:rsidP="006D37A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2B85">
        <w:rPr>
          <w:rFonts w:ascii="Arial" w:hAnsi="Arial" w:cs="Arial"/>
          <w:b w:val="0"/>
          <w:sz w:val="24"/>
          <w:szCs w:val="24"/>
        </w:rPr>
        <w:t>В соответствии с частью 3 статьи 18</w:t>
      </w:r>
      <w:r w:rsidRPr="00842B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Федерального закона от 13.07.2015 №220-ФЗ «Об организации</w:t>
      </w:r>
      <w:r w:rsidRPr="00842B85">
        <w:rPr>
          <w:rFonts w:ascii="Arial" w:hAnsi="Arial" w:cs="Arial"/>
          <w:b w:val="0"/>
          <w:sz w:val="24"/>
          <w:szCs w:val="24"/>
        </w:rPr>
        <w:t xml:space="preserve"> регул</w:t>
      </w:r>
      <w:r>
        <w:rPr>
          <w:rFonts w:ascii="Arial" w:hAnsi="Arial" w:cs="Arial"/>
          <w:b w:val="0"/>
          <w:sz w:val="24"/>
          <w:szCs w:val="24"/>
        </w:rPr>
        <w:t xml:space="preserve">ярных перевозок  пассажиров и </w:t>
      </w:r>
      <w:r w:rsidRPr="00842B85">
        <w:rPr>
          <w:rFonts w:ascii="Arial" w:hAnsi="Arial" w:cs="Arial"/>
          <w:b w:val="0"/>
          <w:sz w:val="24"/>
          <w:szCs w:val="24"/>
        </w:rPr>
        <w:t>багажа  автомобильным  транспортом  и  городским наземным электрическим транспортом в Российской Федерации и о внесении изменений  в  отдельные  законодательные  акты  Российской  Федерации», Федеральным законом от 06.10.2003  №  131-ФЗ  «Об общих  принципах  организации  местного  самоуправления  в  Российской Федерации»,  Постановлением  Правительства Российской Федерации от 14.02.2009  №  112 «Об  утверждении  Правил  перевозок  пассажиров  и  багажа  автомобильным транспортом  и  городским  наземным  электрическим  транспортом»,  пунктом 2 статьи 9 закона Иркутской области от 28 декабря 2015 года № 145-ОЗ «Об отдельных вопросах организации регулярных перевозок пассажиров и багажа автомобильным транспортом  и городским наземным электрическим т</w:t>
      </w:r>
      <w:r>
        <w:rPr>
          <w:rFonts w:ascii="Arial" w:hAnsi="Arial" w:cs="Arial"/>
          <w:b w:val="0"/>
          <w:sz w:val="24"/>
          <w:szCs w:val="24"/>
        </w:rPr>
        <w:t>ранспортом в Иркутской области»</w:t>
      </w:r>
    </w:p>
    <w:p w:rsidR="008C54FD" w:rsidRPr="00842B85" w:rsidRDefault="008C54FD" w:rsidP="00842B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54FD" w:rsidRDefault="008C54FD" w:rsidP="00842B8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520">
        <w:rPr>
          <w:rFonts w:ascii="Arial" w:hAnsi="Arial" w:cs="Arial"/>
          <w:b/>
          <w:sz w:val="30"/>
          <w:szCs w:val="30"/>
        </w:rPr>
        <w:t>ПОСТАНОВЛЯЕТ:</w:t>
      </w:r>
    </w:p>
    <w:p w:rsidR="008C54FD" w:rsidRPr="00967520" w:rsidRDefault="008C54FD" w:rsidP="00842B8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C54FD" w:rsidRPr="00842B85" w:rsidRDefault="008C54FD" w:rsidP="00842B85">
      <w:pPr>
        <w:pStyle w:val="1"/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349AF">
        <w:rPr>
          <w:rFonts w:ascii="Arial" w:hAnsi="Arial" w:cs="Arial"/>
          <w:sz w:val="24"/>
          <w:szCs w:val="24"/>
        </w:rPr>
        <w:t>1.</w:t>
      </w:r>
      <w:r w:rsidRPr="00842B85">
        <w:rPr>
          <w:rFonts w:ascii="Arial" w:hAnsi="Arial" w:cs="Arial"/>
          <w:sz w:val="24"/>
          <w:szCs w:val="24"/>
        </w:rPr>
        <w:t xml:space="preserve"> Установить Порядок внесения сведений об изменении вида регулярных перевозок пассажиров и багажа в реестр муниципальных маршрутов регулярных перевозок пассажиров и багажа автомобильным транспортом на территории Балаганского района (прилагается).</w:t>
      </w:r>
    </w:p>
    <w:p w:rsidR="008C54FD" w:rsidRPr="00CF500B" w:rsidRDefault="008C54FD" w:rsidP="00842B8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349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газете «Балаганская районная газета» и размещению на официальном сайте администрации Балаганского района </w:t>
      </w:r>
      <w:r w:rsidRPr="00CF500B">
        <w:rPr>
          <w:rFonts w:ascii="Arial" w:hAnsi="Arial" w:cs="Arial"/>
          <w:sz w:val="24"/>
          <w:szCs w:val="24"/>
          <w:u w:val="single"/>
        </w:rPr>
        <w:t>www.adminbalagansk.ru</w:t>
      </w:r>
    </w:p>
    <w:p w:rsidR="008C54FD" w:rsidRDefault="008C54FD" w:rsidP="00842B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6BC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заместителя мэра Балаганского района В.П. Вилюгу.</w:t>
      </w:r>
    </w:p>
    <w:p w:rsidR="008C54FD" w:rsidRPr="00C916BC" w:rsidRDefault="008C54FD" w:rsidP="00842B8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4.Данное постановление вступает в силу со дня опубликования.</w:t>
      </w:r>
    </w:p>
    <w:p w:rsidR="008C54FD" w:rsidRDefault="008C54FD" w:rsidP="00842B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54FD" w:rsidRPr="006349AF" w:rsidRDefault="008C54FD" w:rsidP="00842B85">
      <w:pPr>
        <w:pStyle w:val="ListParagraph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C54FD" w:rsidRPr="006349AF" w:rsidRDefault="008C54FD" w:rsidP="00842B85">
      <w:pPr>
        <w:ind w:right="141"/>
        <w:jc w:val="both"/>
        <w:rPr>
          <w:rFonts w:ascii="Arial" w:hAnsi="Arial" w:cs="Arial"/>
          <w:sz w:val="24"/>
          <w:szCs w:val="24"/>
        </w:rPr>
      </w:pPr>
      <w:r w:rsidRPr="006349AF">
        <w:rPr>
          <w:rFonts w:ascii="Arial" w:hAnsi="Arial" w:cs="Arial"/>
          <w:sz w:val="24"/>
          <w:szCs w:val="24"/>
        </w:rPr>
        <w:t xml:space="preserve">Мэр Балаганского района </w:t>
      </w:r>
    </w:p>
    <w:p w:rsidR="008C54FD" w:rsidRPr="006349AF" w:rsidRDefault="008C54FD" w:rsidP="00842B85">
      <w:pPr>
        <w:ind w:right="141"/>
        <w:jc w:val="both"/>
        <w:rPr>
          <w:rFonts w:ascii="Arial" w:hAnsi="Arial" w:cs="Arial"/>
          <w:sz w:val="24"/>
          <w:szCs w:val="24"/>
        </w:rPr>
      </w:pPr>
      <w:r w:rsidRPr="006349AF">
        <w:rPr>
          <w:rFonts w:ascii="Arial" w:hAnsi="Arial" w:cs="Arial"/>
          <w:sz w:val="24"/>
          <w:szCs w:val="24"/>
        </w:rPr>
        <w:t>М.В. Кибанов</w:t>
      </w:r>
    </w:p>
    <w:p w:rsidR="008C54FD" w:rsidRDefault="008C54FD" w:rsidP="00002C6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C54FD" w:rsidRDefault="008C54FD" w:rsidP="00A260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C54FD" w:rsidRPr="00D54B60" w:rsidRDefault="008C54FD" w:rsidP="00A260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54B60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8C54FD" w:rsidRDefault="008C54FD" w:rsidP="00A260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54B6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C54FD" w:rsidRDefault="008C54FD" w:rsidP="00A260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54B60">
        <w:rPr>
          <w:rFonts w:ascii="Courier New" w:hAnsi="Courier New" w:cs="Courier New"/>
          <w:sz w:val="22"/>
          <w:szCs w:val="22"/>
        </w:rPr>
        <w:t xml:space="preserve"> Балаганского района </w:t>
      </w:r>
    </w:p>
    <w:p w:rsidR="008C54FD" w:rsidRDefault="008C54FD" w:rsidP="00A26092">
      <w:pPr>
        <w:ind w:left="6372" w:firstLine="28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от.</w:t>
      </w:r>
      <w:r w:rsidRPr="006B67C2">
        <w:rPr>
          <w:rFonts w:ascii="Courier New" w:hAnsi="Courier New" w:cs="Courier New"/>
          <w:sz w:val="22"/>
          <w:szCs w:val="22"/>
        </w:rPr>
        <w:t>№</w:t>
      </w:r>
    </w:p>
    <w:p w:rsidR="008C54FD" w:rsidRDefault="008C54FD" w:rsidP="00A26092">
      <w:pPr>
        <w:ind w:left="6372" w:firstLine="708"/>
        <w:jc w:val="center"/>
        <w:rPr>
          <w:rFonts w:ascii="Courier New" w:hAnsi="Courier New" w:cs="Courier New"/>
          <w:sz w:val="22"/>
          <w:szCs w:val="22"/>
        </w:rPr>
      </w:pPr>
    </w:p>
    <w:p w:rsidR="008C54FD" w:rsidRPr="00002C66" w:rsidRDefault="008C54FD" w:rsidP="00380AD7">
      <w:pPr>
        <w:pStyle w:val="60"/>
        <w:shd w:val="clear" w:color="auto" w:fill="auto"/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>ПОРЯДОК ВНЕСЕНИЯ СВЕДЕНИЙ ОБ ИЗМЕНЕНИИ ВИДА РЕГУЛЯРНЫХ ПЕРЕВОЗОК ПАССАЖИРОВ И БАГАЖА В РЕЕСТР МУНИЦИПАЛЬНЫХ МАРШРУТОВ РЕГУЛЯРНЫХ ПЕРЕВОЗОК НА ТЕРРИТОРИИ БАЛАГАНСКОГО РАЙОНА</w:t>
      </w:r>
    </w:p>
    <w:p w:rsidR="008C54FD" w:rsidRPr="00002C66" w:rsidRDefault="008C54FD" w:rsidP="00380AD7">
      <w:pPr>
        <w:pStyle w:val="60"/>
        <w:shd w:val="clear" w:color="auto" w:fill="auto"/>
        <w:spacing w:before="0"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8C54FD" w:rsidRPr="00002C66" w:rsidRDefault="008C54FD" w:rsidP="00380AD7">
      <w:pPr>
        <w:pStyle w:val="1"/>
        <w:shd w:val="clear" w:color="auto" w:fill="auto"/>
        <w:tabs>
          <w:tab w:val="left" w:pos="20"/>
        </w:tabs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>1.Настоящий Порядок определяет правила внесения сведений об изменении вида регулярных перевозок пассажиров и багажа автомобильным транспортом в реестр муниципальных маршрутов регулярных перевозок на территории Балаганского района (далее - реестр маршрутов)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закон).</w:t>
      </w:r>
    </w:p>
    <w:p w:rsidR="008C54FD" w:rsidRPr="00002C66" w:rsidRDefault="008C54FD" w:rsidP="00380AD7">
      <w:pPr>
        <w:pStyle w:val="1"/>
        <w:shd w:val="clear" w:color="auto" w:fill="auto"/>
        <w:tabs>
          <w:tab w:val="left" w:pos="1306"/>
        </w:tabs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 xml:space="preserve">2.Внесение сведений об изменении вида регулярных перевозок в реестр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Pr="00002C66">
        <w:rPr>
          <w:rFonts w:ascii="Arial" w:hAnsi="Arial" w:cs="Arial"/>
          <w:sz w:val="24"/>
          <w:szCs w:val="24"/>
        </w:rPr>
        <w:t>маршрутов</w:t>
      </w:r>
      <w:r>
        <w:rPr>
          <w:rFonts w:ascii="Arial" w:hAnsi="Arial" w:cs="Arial"/>
          <w:sz w:val="24"/>
          <w:szCs w:val="24"/>
        </w:rPr>
        <w:t xml:space="preserve"> регулярных перевозок</w:t>
      </w:r>
      <w:r w:rsidRPr="00002C66">
        <w:rPr>
          <w:rFonts w:ascii="Arial" w:hAnsi="Arial" w:cs="Arial"/>
          <w:sz w:val="24"/>
          <w:szCs w:val="24"/>
        </w:rPr>
        <w:t xml:space="preserve"> в соответствии с законодательством отнесено к полномочиям органа местного самоуправления Балаганского района (далее - Уполномоченный орган).</w:t>
      </w:r>
    </w:p>
    <w:p w:rsidR="008C54FD" w:rsidRPr="00002C66" w:rsidRDefault="008C54FD" w:rsidP="00380AD7">
      <w:pPr>
        <w:pStyle w:val="1"/>
        <w:shd w:val="clear" w:color="auto" w:fill="auto"/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>Ответственным за реализацию указанных полномочий Уполномоченного органа в соответствии с законодательством и настоящим Порядком является отдел архитектуры и градостроительства администрации Балаганского района (далее - отдел администрации).</w:t>
      </w:r>
    </w:p>
    <w:p w:rsidR="008C54FD" w:rsidRPr="00002C66" w:rsidRDefault="008C54FD" w:rsidP="00380AD7">
      <w:pPr>
        <w:pStyle w:val="1"/>
        <w:shd w:val="clear" w:color="auto" w:fill="auto"/>
        <w:tabs>
          <w:tab w:val="left" w:pos="1311"/>
        </w:tabs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>3.Изменение вида регулярных перевозок, осуществляемых по маршруту регулярных перевозок, допускается в соответствии с Федеральным законом при условии, что данное решение предусмотрено документом планирования регулярных перевозок по муниципальным маршрутам.</w:t>
      </w:r>
    </w:p>
    <w:p w:rsidR="008C54FD" w:rsidRPr="00002C66" w:rsidRDefault="008C54FD" w:rsidP="00380AD7">
      <w:pPr>
        <w:pStyle w:val="1"/>
        <w:shd w:val="clear" w:color="auto" w:fill="auto"/>
        <w:tabs>
          <w:tab w:val="left" w:pos="1306"/>
        </w:tabs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>4.Уполномоченный орган обязан уведомить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 регулярных перевозок, о принятии решения, предусмотренного в пункте 3 настоящего Порядка, не позднее 180 календарных дней до даты вступления указанного решения в силу.</w:t>
      </w:r>
    </w:p>
    <w:p w:rsidR="008C54FD" w:rsidRPr="00002C66" w:rsidRDefault="008C54FD" w:rsidP="00380AD7">
      <w:pPr>
        <w:pStyle w:val="1"/>
        <w:shd w:val="clear" w:color="auto" w:fill="auto"/>
        <w:tabs>
          <w:tab w:val="left" w:pos="1311"/>
        </w:tabs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>5.На основании решения, предусмотренного в пункте 3 настоящего Порядка, сведения об изменении вида</w:t>
      </w:r>
      <w:r>
        <w:rPr>
          <w:rFonts w:ascii="Arial" w:hAnsi="Arial" w:cs="Arial"/>
          <w:sz w:val="24"/>
          <w:szCs w:val="24"/>
        </w:rPr>
        <w:t xml:space="preserve"> регулярных перевозок вносятся о</w:t>
      </w:r>
      <w:r w:rsidRPr="00002C66">
        <w:rPr>
          <w:rFonts w:ascii="Arial" w:hAnsi="Arial" w:cs="Arial"/>
          <w:sz w:val="24"/>
          <w:szCs w:val="24"/>
        </w:rPr>
        <w:t xml:space="preserve">тделом администрации </w:t>
      </w:r>
      <w:bookmarkStart w:id="0" w:name="_GoBack"/>
      <w:bookmarkEnd w:id="0"/>
      <w:r w:rsidRPr="00002C66">
        <w:rPr>
          <w:rFonts w:ascii="Arial" w:hAnsi="Arial" w:cs="Arial"/>
          <w:sz w:val="24"/>
          <w:szCs w:val="24"/>
        </w:rPr>
        <w:t>в реестр маршрутов в течение пяти рабочих дней со дня изменения вида регулярных перевозок в установленном порядке.</w:t>
      </w:r>
    </w:p>
    <w:p w:rsidR="008C54FD" w:rsidRPr="00002C66" w:rsidRDefault="008C54FD" w:rsidP="00380AD7">
      <w:pPr>
        <w:pStyle w:val="1"/>
        <w:shd w:val="clear" w:color="auto" w:fill="auto"/>
        <w:tabs>
          <w:tab w:val="left" w:pos="1297"/>
          <w:tab w:val="left" w:pos="2641"/>
          <w:tab w:val="left" w:pos="4278"/>
          <w:tab w:val="left" w:pos="7470"/>
          <w:tab w:val="left" w:pos="9265"/>
        </w:tabs>
        <w:spacing w:before="0" w:after="0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002C66">
        <w:rPr>
          <w:rFonts w:ascii="Arial" w:hAnsi="Arial" w:cs="Arial"/>
          <w:sz w:val="24"/>
          <w:szCs w:val="24"/>
        </w:rPr>
        <w:t>6.Реестр маршрутов в течение трёх рабочих дней со дня внесения в него сведений об изменении вида регулярных перевозок размещается на официальном сайте Уполномоченного органа в информационно-телекоммуникационной сети «Интернет» 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Pr="00002C66">
        <w:rPr>
          <w:rFonts w:ascii="Arial" w:hAnsi="Arial" w:cs="Arial"/>
          <w:sz w:val="24"/>
          <w:szCs w:val="24"/>
        </w:rPr>
        <w:t>www.adminbalagansk.ru</w:t>
      </w:r>
      <w:r w:rsidRPr="00002C66">
        <w:rPr>
          <w:rFonts w:ascii="Arial" w:hAnsi="Arial" w:cs="Arial"/>
          <w:sz w:val="24"/>
          <w:szCs w:val="24"/>
        </w:rPr>
        <w:tab/>
      </w:r>
    </w:p>
    <w:sectPr w:rsidR="008C54FD" w:rsidRPr="00002C66" w:rsidSect="008B2106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2EB1"/>
    <w:multiLevelType w:val="multilevel"/>
    <w:tmpl w:val="E3ACE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5640BCB"/>
    <w:multiLevelType w:val="multilevel"/>
    <w:tmpl w:val="4B9C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F66"/>
    <w:rsid w:val="00002C66"/>
    <w:rsid w:val="00025F66"/>
    <w:rsid w:val="000C09A4"/>
    <w:rsid w:val="00107757"/>
    <w:rsid w:val="001367E3"/>
    <w:rsid w:val="00271069"/>
    <w:rsid w:val="0029053D"/>
    <w:rsid w:val="003468B3"/>
    <w:rsid w:val="003547B1"/>
    <w:rsid w:val="00380AD7"/>
    <w:rsid w:val="003A0709"/>
    <w:rsid w:val="003A3BA6"/>
    <w:rsid w:val="003D7235"/>
    <w:rsid w:val="00416209"/>
    <w:rsid w:val="004A5C15"/>
    <w:rsid w:val="00515CE9"/>
    <w:rsid w:val="006154B6"/>
    <w:rsid w:val="006349AF"/>
    <w:rsid w:val="006B67C2"/>
    <w:rsid w:val="006D37AB"/>
    <w:rsid w:val="00787194"/>
    <w:rsid w:val="007B3052"/>
    <w:rsid w:val="007E0D18"/>
    <w:rsid w:val="00842B85"/>
    <w:rsid w:val="008B2106"/>
    <w:rsid w:val="008C54FD"/>
    <w:rsid w:val="00967520"/>
    <w:rsid w:val="009913AE"/>
    <w:rsid w:val="00A26092"/>
    <w:rsid w:val="00A31A67"/>
    <w:rsid w:val="00A649D8"/>
    <w:rsid w:val="00B17680"/>
    <w:rsid w:val="00C40A62"/>
    <w:rsid w:val="00C916BC"/>
    <w:rsid w:val="00CF500B"/>
    <w:rsid w:val="00D54B60"/>
    <w:rsid w:val="00EA6ED7"/>
    <w:rsid w:val="00EE70E3"/>
    <w:rsid w:val="00F1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A6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BA6"/>
    <w:pPr>
      <w:ind w:left="720"/>
      <w:contextualSpacing/>
    </w:pPr>
    <w:rPr>
      <w:rFonts w:eastAsia="Calibri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3A3BA6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3BA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A3BA6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A3BA6"/>
    <w:pPr>
      <w:widowControl w:val="0"/>
      <w:shd w:val="clear" w:color="auto" w:fill="FFFFFF"/>
      <w:spacing w:before="180" w:after="60" w:line="374" w:lineRule="exact"/>
      <w:jc w:val="center"/>
    </w:pPr>
    <w:rPr>
      <w:spacing w:val="11"/>
      <w:sz w:val="23"/>
      <w:szCs w:val="23"/>
    </w:rPr>
  </w:style>
  <w:style w:type="paragraph" w:styleId="NoSpacing">
    <w:name w:val="No Spacing"/>
    <w:uiPriority w:val="99"/>
    <w:qFormat/>
    <w:rsid w:val="003A3BA6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16209"/>
    <w:rPr>
      <w:rFonts w:ascii="Times New Roman" w:hAnsi="Times New Roman" w:cs="Times New Roman"/>
      <w:b/>
      <w:bCs/>
      <w:spacing w:val="1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416209"/>
    <w:pPr>
      <w:widowControl w:val="0"/>
      <w:shd w:val="clear" w:color="auto" w:fill="FFFFFF"/>
      <w:spacing w:before="600" w:after="300" w:line="317" w:lineRule="exact"/>
      <w:jc w:val="center"/>
    </w:pPr>
    <w:rPr>
      <w:b/>
      <w:bCs/>
      <w:spacing w:val="14"/>
      <w:sz w:val="22"/>
      <w:szCs w:val="22"/>
    </w:rPr>
  </w:style>
  <w:style w:type="character" w:customStyle="1" w:styleId="9pt">
    <w:name w:val="Основной текст + 9 pt"/>
    <w:aliases w:val="Интервал 0 pt"/>
    <w:basedOn w:val="a"/>
    <w:uiPriority w:val="99"/>
    <w:rsid w:val="003D7235"/>
    <w:rPr>
      <w:color w:val="000000"/>
      <w:spacing w:val="0"/>
      <w:w w:val="100"/>
      <w:position w:val="0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354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657</Words>
  <Characters>3750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Григорьевна</dc:creator>
  <cp:keywords/>
  <dc:description/>
  <cp:lastModifiedBy>Name</cp:lastModifiedBy>
  <cp:revision>11</cp:revision>
  <cp:lastPrinted>2016-12-29T07:58:00Z</cp:lastPrinted>
  <dcterms:created xsi:type="dcterms:W3CDTF">2016-07-18T02:47:00Z</dcterms:created>
  <dcterms:modified xsi:type="dcterms:W3CDTF">2017-04-21T07:26:00Z</dcterms:modified>
</cp:coreProperties>
</file>