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98" w:rsidRPr="00994DC1" w:rsidRDefault="004A0898" w:rsidP="004A0898">
      <w:pPr>
        <w:pStyle w:val="a5"/>
        <w:ind w:hanging="142"/>
        <w:rPr>
          <w:rFonts w:ascii="Arial" w:hAnsi="Arial" w:cs="Arial"/>
          <w:b/>
          <w:sz w:val="24"/>
          <w:szCs w:val="24"/>
        </w:rPr>
      </w:pPr>
      <w:r w:rsidRPr="00994DC1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4A0898" w:rsidRPr="00ED1DD7" w:rsidRDefault="004A0898" w:rsidP="004A0898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к проекту решения Думы Балаганского района</w:t>
      </w:r>
    </w:p>
    <w:p w:rsidR="004A0898" w:rsidRPr="00ED1DD7" w:rsidRDefault="004A0898" w:rsidP="004A0898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«О внесении изменений в решение Думы Балаганского района</w:t>
      </w:r>
    </w:p>
    <w:p w:rsidR="004A0898" w:rsidRPr="00ED1DD7" w:rsidRDefault="004A0898" w:rsidP="004A0898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«О бюджете муниципального образования Балаганский район на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20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и на плановый период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21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22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годов»</w:t>
      </w:r>
    </w:p>
    <w:p w:rsidR="004A0898" w:rsidRPr="00ED1DD7" w:rsidRDefault="004A0898" w:rsidP="004A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p w:rsidR="004A0898" w:rsidRPr="00ED1DD7" w:rsidRDefault="004A0898" w:rsidP="004A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1. Субъект правотворческой инициативы:</w:t>
      </w:r>
    </w:p>
    <w:p w:rsidR="004A0898" w:rsidRPr="00ED1DD7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Проект решения Думы Балаганского района «О внесении изменений в решение Думы Балаганского района «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О бюджете муниципального образования Балаганский район на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20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и на плановый период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21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22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годов</w:t>
      </w:r>
      <w:r w:rsidRPr="00ED1D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» (далее – проект решения) разработан финансовым управлением Балаганского района и вносится в Думу Балаганского района седьмого созыва мэром Балаганского района.</w:t>
      </w:r>
    </w:p>
    <w:p w:rsidR="004A0898" w:rsidRPr="00ED1DD7" w:rsidRDefault="004A0898" w:rsidP="004A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4A0898" w:rsidRPr="00ED1DD7" w:rsidRDefault="004A0898" w:rsidP="004A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2. Правовое основание принятия проекта решения:</w:t>
      </w:r>
    </w:p>
    <w:p w:rsidR="004A0898" w:rsidRPr="00ED1DD7" w:rsidRDefault="004A0898" w:rsidP="004A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Статья 30 Устава муниципального образования Балаганский район, статья 21 Положения о бюджетном процессе в муниципальном образовании Балаганский район, утвержденного решением Думы Балаганского района от 27.06.2016 года №7/6-рд.</w:t>
      </w:r>
    </w:p>
    <w:p w:rsidR="004A0898" w:rsidRPr="00ED1DD7" w:rsidRDefault="004A0898" w:rsidP="004A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p w:rsidR="004A0898" w:rsidRPr="00ED1DD7" w:rsidRDefault="004A0898" w:rsidP="004A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3. Состояние правового регулирования в данной сфере; обоснование целесообразности принятия:</w:t>
      </w:r>
    </w:p>
    <w:p w:rsidR="004A0898" w:rsidRPr="00ED1DD7" w:rsidRDefault="004A0898" w:rsidP="004A0898">
      <w:pPr>
        <w:pStyle w:val="ConsPlusNormal"/>
        <w:ind w:firstLine="709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>В соответствии со статьей 11 Бюджетного кодекса Российской Федерации местный бюджет утверждаются в форме муниципального правового акта представительного органа муниципального образования.</w:t>
      </w:r>
    </w:p>
    <w:p w:rsidR="004A0898" w:rsidRPr="00ED1DD7" w:rsidRDefault="004A0898" w:rsidP="004A0898">
      <w:pPr>
        <w:pStyle w:val="ConsPlusNormal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 xml:space="preserve">Бюджет муниципального образования Балаганский район (далее - районный бюджет) </w:t>
      </w:r>
      <w:r>
        <w:rPr>
          <w:rFonts w:ascii="Courier New" w:hAnsi="Courier New" w:cs="Courier New"/>
          <w:sz w:val="24"/>
          <w:szCs w:val="24"/>
        </w:rPr>
        <w:t xml:space="preserve">на </w:t>
      </w:r>
      <w:r w:rsidRPr="00ED1DD7">
        <w:rPr>
          <w:rFonts w:ascii="Courier New" w:hAnsi="Courier New" w:cs="Courier New"/>
          <w:sz w:val="24"/>
          <w:szCs w:val="24"/>
        </w:rPr>
        <w:t>20</w:t>
      </w:r>
      <w:r>
        <w:rPr>
          <w:rFonts w:ascii="Courier New" w:hAnsi="Courier New" w:cs="Courier New"/>
          <w:sz w:val="24"/>
          <w:szCs w:val="24"/>
        </w:rPr>
        <w:t>20</w:t>
      </w:r>
      <w:r w:rsidRPr="00ED1DD7">
        <w:rPr>
          <w:rFonts w:ascii="Courier New" w:hAnsi="Courier New" w:cs="Courier New"/>
          <w:sz w:val="24"/>
          <w:szCs w:val="24"/>
        </w:rPr>
        <w:t xml:space="preserve"> год</w:t>
      </w:r>
      <w:r>
        <w:rPr>
          <w:rFonts w:ascii="Courier New" w:hAnsi="Courier New" w:cs="Courier New"/>
          <w:sz w:val="24"/>
          <w:szCs w:val="24"/>
        </w:rPr>
        <w:t xml:space="preserve"> и на плановый период 2021</w:t>
      </w:r>
      <w:r w:rsidRPr="00ED1DD7">
        <w:rPr>
          <w:rFonts w:ascii="Courier New" w:hAnsi="Courier New" w:cs="Courier New"/>
          <w:sz w:val="24"/>
          <w:szCs w:val="24"/>
        </w:rPr>
        <w:t xml:space="preserve"> и 20</w:t>
      </w:r>
      <w:r>
        <w:rPr>
          <w:rFonts w:ascii="Courier New" w:hAnsi="Courier New" w:cs="Courier New"/>
          <w:sz w:val="24"/>
          <w:szCs w:val="24"/>
        </w:rPr>
        <w:t>22</w:t>
      </w:r>
      <w:r w:rsidRPr="00ED1DD7">
        <w:rPr>
          <w:rFonts w:ascii="Courier New" w:hAnsi="Courier New" w:cs="Courier New"/>
          <w:sz w:val="24"/>
          <w:szCs w:val="24"/>
        </w:rPr>
        <w:t xml:space="preserve"> годов утвержден решением Думы Балаганского района от 2</w:t>
      </w:r>
      <w:r>
        <w:rPr>
          <w:rFonts w:ascii="Courier New" w:hAnsi="Courier New" w:cs="Courier New"/>
          <w:sz w:val="24"/>
          <w:szCs w:val="24"/>
        </w:rPr>
        <w:t>0</w:t>
      </w:r>
      <w:r w:rsidRPr="00ED1DD7">
        <w:rPr>
          <w:rFonts w:ascii="Courier New" w:hAnsi="Courier New" w:cs="Courier New"/>
          <w:sz w:val="24"/>
          <w:szCs w:val="24"/>
        </w:rPr>
        <w:t>.12.201</w:t>
      </w:r>
      <w:r>
        <w:rPr>
          <w:rFonts w:ascii="Courier New" w:hAnsi="Courier New" w:cs="Courier New"/>
          <w:sz w:val="24"/>
          <w:szCs w:val="24"/>
        </w:rPr>
        <w:t>9</w:t>
      </w:r>
      <w:r w:rsidRPr="00ED1DD7">
        <w:rPr>
          <w:rFonts w:ascii="Courier New" w:hAnsi="Courier New" w:cs="Courier New"/>
          <w:sz w:val="24"/>
          <w:szCs w:val="24"/>
        </w:rPr>
        <w:t xml:space="preserve"> года №</w:t>
      </w:r>
      <w:r>
        <w:rPr>
          <w:rFonts w:ascii="Courier New" w:hAnsi="Courier New" w:cs="Courier New"/>
          <w:sz w:val="24"/>
          <w:szCs w:val="24"/>
        </w:rPr>
        <w:t>10/1</w:t>
      </w:r>
      <w:r w:rsidRPr="00ED1DD7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РД</w:t>
      </w:r>
      <w:r w:rsidRPr="00ED1DD7">
        <w:rPr>
          <w:rFonts w:ascii="Courier New" w:hAnsi="Courier New" w:cs="Courier New"/>
          <w:sz w:val="24"/>
          <w:szCs w:val="24"/>
        </w:rPr>
        <w:t xml:space="preserve"> (далее – решение о бюджете).</w:t>
      </w:r>
    </w:p>
    <w:p w:rsidR="004A0898" w:rsidRPr="00ED1DD7" w:rsidRDefault="004A0898" w:rsidP="004A0898">
      <w:pPr>
        <w:pStyle w:val="ConsPlusNormal"/>
        <w:ind w:firstLine="709"/>
        <w:jc w:val="both"/>
        <w:rPr>
          <w:rFonts w:ascii="Courier New" w:eastAsia="Calibri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>Согласно статьи 21</w:t>
      </w:r>
      <w:r w:rsidRPr="00ED1DD7">
        <w:rPr>
          <w:rFonts w:ascii="Courier New" w:hAnsi="Courier New" w:cs="Courier New"/>
          <w:bCs/>
          <w:sz w:val="24"/>
          <w:szCs w:val="24"/>
        </w:rPr>
        <w:t xml:space="preserve"> Положения о бюджетном процессе в муниципальном образовании Балаганский район, </w:t>
      </w:r>
      <w:r w:rsidRPr="00ED1DD7">
        <w:rPr>
          <w:rFonts w:ascii="Courier New" w:eastAsia="Calibri" w:hAnsi="Courier New" w:cs="Courier New"/>
          <w:sz w:val="24"/>
          <w:szCs w:val="24"/>
        </w:rPr>
        <w:t>внесение изменений в решение о бюджете  может осуществляться по всем вопросам, являющимся предметом правового регулирования данного решения.</w:t>
      </w:r>
    </w:p>
    <w:p w:rsidR="004A0898" w:rsidRDefault="004A0898" w:rsidP="004A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Целесообразность разработки и принятия проекта решения обусловлена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необходимостью:</w:t>
      </w:r>
    </w:p>
    <w:p w:rsidR="004A0898" w:rsidRDefault="004A0898" w:rsidP="004A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</w:t>
      </w:r>
      <w:r w:rsidRPr="00DF703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увеличения доходной части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районного </w:t>
      </w:r>
      <w:r w:rsidRPr="00DF703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бюджета и направления дополнительных доходов на финансирование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расходов районного бюджета.</w:t>
      </w:r>
    </w:p>
    <w:p w:rsidR="004A0898" w:rsidRDefault="004A0898" w:rsidP="004A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Проектом решения предусмотрены </w:t>
      </w:r>
      <w:r w:rsidRPr="00495533">
        <w:rPr>
          <w:rFonts w:ascii="Courier New" w:eastAsia="Times New Roman" w:hAnsi="Courier New" w:cs="Courier New"/>
          <w:sz w:val="24"/>
          <w:szCs w:val="24"/>
          <w:lang w:eastAsia="ru-RU"/>
        </w:rPr>
        <w:t>следующие изменения:</w:t>
      </w:r>
    </w:p>
    <w:p w:rsidR="004A0898" w:rsidRPr="00495533" w:rsidRDefault="004A0898" w:rsidP="004A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2F4ED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495533">
        <w:rPr>
          <w:rFonts w:ascii="Courier New" w:eastAsia="Times New Roman" w:hAnsi="Courier New" w:cs="Courier New"/>
          <w:sz w:val="24"/>
          <w:szCs w:val="24"/>
          <w:lang w:eastAsia="ru-RU"/>
        </w:rPr>
        <w:t>увеличение объема межбюджетных трансфертов из областного бюджета;</w:t>
      </w:r>
    </w:p>
    <w:p w:rsidR="004A0898" w:rsidRDefault="004A0898" w:rsidP="004A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95533">
        <w:rPr>
          <w:rFonts w:ascii="Courier New" w:eastAsia="Times New Roman" w:hAnsi="Courier New" w:cs="Courier New"/>
          <w:sz w:val="24"/>
          <w:szCs w:val="24"/>
          <w:lang w:eastAsia="ru-RU"/>
        </w:rPr>
        <w:t>- увеличение объема межбюджетных трансфертов из бюджетов поселений района;</w:t>
      </w:r>
    </w:p>
    <w:p w:rsidR="004A0898" w:rsidRDefault="004A0898" w:rsidP="004A0898">
      <w:pPr>
        <w:pStyle w:val="a3"/>
        <w:ind w:firstLine="709"/>
        <w:rPr>
          <w:rFonts w:cs="Courier New"/>
          <w:sz w:val="24"/>
          <w:szCs w:val="24"/>
        </w:rPr>
      </w:pPr>
      <w:r w:rsidRPr="00ED1DD7">
        <w:rPr>
          <w:rFonts w:cs="Courier New"/>
          <w:sz w:val="24"/>
          <w:szCs w:val="24"/>
        </w:rPr>
        <w:t>- изменениями в муниципальных программах муниципального образования Балаганский район.</w:t>
      </w:r>
    </w:p>
    <w:p w:rsidR="004A0898" w:rsidRPr="00ED1DD7" w:rsidRDefault="004A0898" w:rsidP="004A0898">
      <w:pPr>
        <w:pStyle w:val="a3"/>
        <w:ind w:firstLine="709"/>
        <w:rPr>
          <w:rFonts w:cs="Courier New"/>
          <w:sz w:val="24"/>
          <w:szCs w:val="24"/>
        </w:rPr>
      </w:pPr>
    </w:p>
    <w:p w:rsidR="004A0898" w:rsidRPr="00ED1DD7" w:rsidRDefault="004A0898" w:rsidP="004A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4. Предмет правового регулирования и основные правовые предписания:</w:t>
      </w:r>
    </w:p>
    <w:p w:rsidR="004A0898" w:rsidRPr="00ED1DD7" w:rsidRDefault="004A0898" w:rsidP="004A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>Предметом правового регулирования проекта решения являются:</w:t>
      </w:r>
    </w:p>
    <w:p w:rsidR="004A0898" w:rsidRDefault="004A0898" w:rsidP="004A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пункте 1:</w:t>
      </w:r>
    </w:p>
    <w:p w:rsidR="004A0898" w:rsidRPr="00ED1DD7" w:rsidRDefault="004A0898" w:rsidP="004A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>утверждение уточненных основных характеристик районного бюджета;</w:t>
      </w:r>
    </w:p>
    <w:p w:rsidR="004A0898" w:rsidRPr="00ED1DD7" w:rsidRDefault="004A0898" w:rsidP="004A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корректировка отдельных текстовых статей решения о бюджете и изложение отдельных приложений решения о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районном 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бюджете в новой редакции в связи с изменением финансовых показателей.</w:t>
      </w:r>
    </w:p>
    <w:p w:rsidR="004A0898" w:rsidRPr="00ED1DD7" w:rsidRDefault="004A0898" w:rsidP="004A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Пункт 3 устанавливает сроки вступления в силу проекта решения.</w:t>
      </w:r>
    </w:p>
    <w:p w:rsidR="004A0898" w:rsidRPr="00ED1DD7" w:rsidRDefault="004A0898" w:rsidP="004A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5</w:t>
      </w:r>
      <w:r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.</w:t>
      </w: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 xml:space="preserve"> Иные сведения:</w:t>
      </w:r>
    </w:p>
    <w:p w:rsidR="004A0898" w:rsidRDefault="004A0898" w:rsidP="004A0898">
      <w:pPr>
        <w:suppressAutoHyphens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 xml:space="preserve">Иные сведения представляют собой описание основных изменений доходной, расходной части решения о </w:t>
      </w:r>
      <w:r>
        <w:rPr>
          <w:rFonts w:ascii="Courier New" w:hAnsi="Courier New" w:cs="Courier New"/>
          <w:sz w:val="24"/>
          <w:szCs w:val="24"/>
        </w:rPr>
        <w:t xml:space="preserve">районном </w:t>
      </w:r>
      <w:r w:rsidRPr="00ED1DD7">
        <w:rPr>
          <w:rFonts w:ascii="Courier New" w:hAnsi="Courier New" w:cs="Courier New"/>
          <w:sz w:val="24"/>
          <w:szCs w:val="24"/>
        </w:rPr>
        <w:t xml:space="preserve">бюджете и источников финансирования дефицита </w:t>
      </w:r>
      <w:r>
        <w:rPr>
          <w:rFonts w:ascii="Courier New" w:hAnsi="Courier New" w:cs="Courier New"/>
          <w:sz w:val="24"/>
          <w:szCs w:val="24"/>
        </w:rPr>
        <w:t xml:space="preserve">районного </w:t>
      </w:r>
      <w:r w:rsidRPr="00ED1DD7">
        <w:rPr>
          <w:rFonts w:ascii="Courier New" w:hAnsi="Courier New" w:cs="Courier New"/>
          <w:sz w:val="24"/>
          <w:szCs w:val="24"/>
        </w:rPr>
        <w:t>бюджета.</w:t>
      </w:r>
    </w:p>
    <w:p w:rsidR="004A0898" w:rsidRPr="00ED1DD7" w:rsidRDefault="004A0898" w:rsidP="004A0898">
      <w:pPr>
        <w:suppressAutoHyphens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A0898" w:rsidRPr="00ED1DD7" w:rsidRDefault="004A0898" w:rsidP="004A0898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</w:rPr>
        <w:t>ДОХОДЫ РАЙОННОГО БЮДЖЕТА</w:t>
      </w:r>
    </w:p>
    <w:p w:rsidR="004A0898" w:rsidRPr="00ED1DD7" w:rsidRDefault="004A0898" w:rsidP="004A0898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</w:rPr>
      </w:pPr>
    </w:p>
    <w:p w:rsidR="004A0898" w:rsidRPr="007A6461" w:rsidRDefault="004A0898" w:rsidP="004A0898">
      <w:pPr>
        <w:spacing w:after="0" w:line="240" w:lineRule="auto"/>
        <w:ind w:firstLine="720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7A6461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Изменение доходной части районного бюджета на 20</w:t>
      </w:r>
      <w:r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20</w:t>
      </w:r>
      <w:r w:rsidRPr="007A6461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год</w:t>
      </w:r>
    </w:p>
    <w:p w:rsidR="004A0898" w:rsidRDefault="004A0898" w:rsidP="004A08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A0898" w:rsidRPr="00FE15C0" w:rsidRDefault="004A0898" w:rsidP="004A08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Проектом решения предлагается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увеличить 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общий объем прогнозируемых доходов районного бюджета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</w:t>
      </w:r>
      <w:r w:rsidRPr="00AE628E">
        <w:rPr>
          <w:rFonts w:ascii="Courier New" w:eastAsia="Times New Roman" w:hAnsi="Courier New" w:cs="Courier New"/>
          <w:sz w:val="24"/>
          <w:szCs w:val="24"/>
          <w:lang w:eastAsia="ru-RU"/>
        </w:rPr>
        <w:t>73592,6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 утвердить в сумме 549605,2 тыс. рублей.</w:t>
      </w:r>
    </w:p>
    <w:p w:rsidR="004A0898" w:rsidRDefault="004A0898" w:rsidP="004A08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</w:p>
    <w:p w:rsidR="004A0898" w:rsidRPr="0021102D" w:rsidRDefault="004A0898" w:rsidP="004A0898">
      <w:pPr>
        <w:pStyle w:val="af"/>
        <w:spacing w:before="0"/>
        <w:ind w:firstLine="709"/>
        <w:rPr>
          <w:rFonts w:ascii="Courier New" w:hAnsi="Courier New" w:cs="Courier New"/>
          <w:color w:val="000000" w:themeColor="text1"/>
          <w:sz w:val="24"/>
          <w:szCs w:val="24"/>
          <w:u w:val="single"/>
        </w:rPr>
      </w:pPr>
      <w:r>
        <w:rPr>
          <w:rFonts w:ascii="Courier New" w:hAnsi="Courier New" w:cs="Courier New"/>
          <w:color w:val="000000" w:themeColor="text1"/>
          <w:sz w:val="24"/>
          <w:szCs w:val="24"/>
          <w:u w:val="single"/>
        </w:rPr>
        <w:t>Безвозмездные поступления</w:t>
      </w:r>
    </w:p>
    <w:p w:rsidR="004A0898" w:rsidRPr="0021102D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>Безвозмездные поступления в районный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 планируются в объеме 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>5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06207,6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рублей, что 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73592,6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больше </w:t>
      </w:r>
      <w:r w:rsidRPr="0021102D">
        <w:rPr>
          <w:rFonts w:ascii="Courier New" w:hAnsi="Courier New" w:cs="Courier New"/>
          <w:sz w:val="24"/>
          <w:szCs w:val="24"/>
        </w:rPr>
        <w:t>объема, утвержденного решением о бюджете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4A08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Безвозмездные поступления от других бюджетов бюджетной системы Российской Федерации предлагается увеличить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</w:t>
      </w:r>
      <w:r w:rsidRPr="00495533">
        <w:rPr>
          <w:rFonts w:ascii="Courier New" w:eastAsia="Times New Roman" w:hAnsi="Courier New" w:cs="Courier New"/>
          <w:sz w:val="24"/>
          <w:szCs w:val="24"/>
          <w:lang w:eastAsia="ru-RU"/>
        </w:rPr>
        <w:t>81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536,7 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>тыс. рублей и утвердить в сумме 5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12905,1 тыс. рублей, в том числе:</w:t>
      </w:r>
    </w:p>
    <w:p w:rsidR="004A0898" w:rsidRPr="00495533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95533">
        <w:rPr>
          <w:rFonts w:ascii="Courier New" w:eastAsia="Times New Roman" w:hAnsi="Courier New" w:cs="Courier New"/>
          <w:sz w:val="24"/>
          <w:szCs w:val="24"/>
          <w:lang w:eastAsia="ru-RU"/>
        </w:rPr>
        <w:t>предлагается увеличить МБТ из областного бюджета в сумме 81035,8 тыс. рублей, в том числе:</w:t>
      </w:r>
    </w:p>
    <w:p w:rsidR="004A0898" w:rsidRPr="001F74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9553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1.дотации бюджетам муниципальных районов на поддержку мер по обеспечению сбалансированности бюджетов на сумму 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0,2 тыс. рублей и утвердить в сумме 98383,7 тыс. рублей;</w:t>
      </w:r>
    </w:p>
    <w:p w:rsidR="004A0898" w:rsidRPr="001F74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2.прочие субсидии бюджетам муниципальных районов на 57108,3 тыс. рублей и утвердить в сумме 112191,0 тыс. рублей, из них:</w:t>
      </w:r>
    </w:p>
    <w:p w:rsidR="004A0898" w:rsidRPr="001F74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а) субсидию на выравнивание уровня бюджетной обеспеченности поселений Иркутской области, входящих в состав муниципального района Иркутской области на сумму 1777,2 тыс. рублей;</w:t>
      </w:r>
    </w:p>
    <w:p w:rsidR="004A0898" w:rsidRPr="001F74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б) субсидию на выплату денежного содержания с начислениями на него главам, муниципальным служащим ОМСУ МР (ГО) Иркутской области, а также заработной платы с начислениями на неё техническому и вспомогательному персоналу ОМСУ МР (ГО) Иркутской области, работникам учреждений, находящихся в ведении ОМСУ МР (ГО) Иркутской области на сумму 11276,0 тыс. рублей;</w:t>
      </w:r>
    </w:p>
    <w:p w:rsidR="004A0898" w:rsidRPr="001F74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в) субсидию на осуществление мероприятий по капитальному ремонту образовательных организаций на 2020-2021 годы на сумму 31121,8 тыс. рублей;</w:t>
      </w:r>
    </w:p>
    <w:p w:rsidR="004A0898" w:rsidRPr="001F74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г) субсидию на осуществление мероприятий по капитальному ремонту объектов муниципальной собственности в сфере культуры на 2020-2021 годы на сумму 10431,2 тыс. рублей;</w:t>
      </w:r>
    </w:p>
    <w:p w:rsidR="004A0898" w:rsidRPr="001F74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д) субсидию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на сумму 1862,0 тыс. рублей;</w:t>
      </w:r>
    </w:p>
    <w:p w:rsidR="004A0898" w:rsidRPr="001F74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е) субсидию на обеспечение бесплатным питьевым молоком обучающихся 1 - 4 классов муниципальных образовательных организаций в Иркутской области на сумму 640,1 тыс. рублей;</w:t>
      </w:r>
    </w:p>
    <w:p w:rsidR="004A0898" w:rsidRPr="001F74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3.субвенцию бюджетам муниципальных районов на выполнение передаваемых полномочий субъектов Российской Федерации увеличить на 685,4 тыс. рублей и утвердить в сумме 13567,8 тыс. рублей, в том числе:</w:t>
      </w:r>
    </w:p>
    <w:p w:rsidR="004A0898" w:rsidRPr="001F74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а) субвенцию на 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 на сумму 330,7 тыс. рублей;</w:t>
      </w:r>
    </w:p>
    <w:p w:rsidR="004A0898" w:rsidRPr="001F74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б) субвенцию на осуществление областных государственных полномочий по обеспечению бесплатным двухразовым питанием детей-инвалидов на сумму 354,7 тыс. рублей;</w:t>
      </w:r>
    </w:p>
    <w:p w:rsidR="004A0898" w:rsidRPr="001F74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4.прочие субвенции бюджетам муниципальных районов увеличить на 23241,9 тыс. рублей и утвердить в сумме 230741,8 тыс. рублей, в том числе:</w:t>
      </w:r>
    </w:p>
    <w:p w:rsidR="004A0898" w:rsidRPr="001F74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а) субвенцию на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на сумму 5987,4 тыс. рублей;</w:t>
      </w:r>
    </w:p>
    <w:p w:rsidR="004A0898" w:rsidRPr="001F74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б) субвенцию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сумму 17254,5 тыс. рублей.</w:t>
      </w:r>
    </w:p>
    <w:p w:rsidR="004A0898" w:rsidRPr="001F74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Предлагается увеличить 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500,9 тыс. рублей и утвердить в сумме 1246,6 тыс. рублей.</w:t>
      </w:r>
    </w:p>
    <w:p w:rsidR="004A0898" w:rsidRPr="001F74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Предлагается утвердить возврат прочих остатков субсидий, субвенций и иных межбюджетных трансфертов, имеющих целевое назначение, прошлых лет из бюджета муниципального района, сложившихся по состоянию на 01.01.2020 года, в сумме 7944,1 тыс. рублей, в том числе:</w:t>
      </w:r>
    </w:p>
    <w:p w:rsidR="004A0898" w:rsidRPr="001F74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1.</w:t>
      </w:r>
      <w:r w:rsidRPr="001F7498">
        <w:t xml:space="preserve"> 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4602,5 тыс. рублей;</w:t>
      </w:r>
    </w:p>
    <w:p w:rsidR="004A0898" w:rsidRPr="001F74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2.</w:t>
      </w:r>
      <w:r w:rsidRPr="001F7498">
        <w:t xml:space="preserve"> 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сумме 1551,6 тыс. рублей;</w:t>
      </w:r>
    </w:p>
    <w:p w:rsidR="004A08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3. 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в сумме 1681,8 тыс. рублей;</w:t>
      </w:r>
      <w:bookmarkStart w:id="0" w:name="_GoBack"/>
      <w:bookmarkEnd w:id="0"/>
    </w:p>
    <w:p w:rsidR="004A08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4. </w:t>
      </w:r>
      <w:r w:rsidRPr="0034708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субвенции на осуществление отдельных областных государственных полномочий </w:t>
      </w:r>
      <w:r w:rsidRPr="00974A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 определению персонального состава и </w:t>
      </w:r>
      <w:r w:rsidRPr="00974A5E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обеспечению деятель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ности административных комиссий в</w:t>
      </w:r>
      <w:r w:rsidRPr="0034708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сумме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49,8 тыс.</w:t>
      </w:r>
      <w:r w:rsidRPr="0034708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рублей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4A08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5. </w:t>
      </w:r>
      <w:r w:rsidRPr="00974A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субвенции на предоставление гражданам субсидий на оплату жилых помещений и коммунальных услуг в сумме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46,7 тыс.</w:t>
      </w:r>
      <w:r w:rsidRPr="00974A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рублей</w:t>
      </w:r>
    </w:p>
    <w:p w:rsidR="004A08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6. </w:t>
      </w:r>
      <w:r w:rsidRPr="00974A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в сумме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7,0 тыс.</w:t>
      </w:r>
      <w:r w:rsidRPr="00974A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рублей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4A08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7. </w:t>
      </w:r>
      <w:r w:rsidRPr="00974A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в сумме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4,0</w:t>
      </w:r>
      <w:r w:rsidRPr="00974A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тыс. </w:t>
      </w:r>
      <w:r w:rsidRPr="00974A5E">
        <w:rPr>
          <w:rFonts w:ascii="Courier New" w:eastAsia="Times New Roman" w:hAnsi="Courier New" w:cs="Courier New"/>
          <w:sz w:val="24"/>
          <w:szCs w:val="24"/>
          <w:lang w:eastAsia="ru-RU"/>
        </w:rPr>
        <w:t>рублей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4A08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8. 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</w:t>
      </w:r>
      <w:r w:rsidRPr="00974A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составлять</w:t>
      </w:r>
      <w:r w:rsidRPr="00974A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протоколы об административных правонарушениях, предусмотренных отдельными Законами Иркутской области об административной ответственности в сумме 0,7 тыс. рублей.</w:t>
      </w:r>
    </w:p>
    <w:p w:rsidR="004A0898" w:rsidRPr="00603340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A0898" w:rsidRDefault="004A0898" w:rsidP="004A0898">
      <w:pPr>
        <w:spacing w:after="0" w:line="240" w:lineRule="auto"/>
        <w:ind w:firstLine="720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7A6461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Изменение доходной части районного бюджета на 202</w:t>
      </w:r>
      <w:r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1</w:t>
      </w:r>
      <w:r w:rsidRPr="007A6461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год</w:t>
      </w:r>
    </w:p>
    <w:p w:rsidR="004A0898" w:rsidRPr="007A6461" w:rsidRDefault="004A0898" w:rsidP="004A0898">
      <w:pPr>
        <w:spacing w:after="0" w:line="240" w:lineRule="auto"/>
        <w:ind w:firstLine="720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</w:p>
    <w:p w:rsidR="004A0898" w:rsidRPr="001A6CF5" w:rsidRDefault="004A0898" w:rsidP="004A08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A6CF5">
        <w:rPr>
          <w:rFonts w:ascii="Courier New" w:eastAsia="Times New Roman" w:hAnsi="Courier New" w:cs="Courier New"/>
          <w:sz w:val="24"/>
          <w:szCs w:val="24"/>
          <w:lang w:eastAsia="ru-RU"/>
        </w:rPr>
        <w:t>Проектом решения предлагается у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меньшит</w:t>
      </w:r>
      <w:r w:rsidRPr="001A6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ь общий объем прогнозируемых доходов районного бюджета 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8655,3</w:t>
      </w:r>
      <w:r w:rsidRPr="001A6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 утвердить в сумме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451952,7 т</w:t>
      </w:r>
      <w:r w:rsidRPr="001A6CF5">
        <w:rPr>
          <w:rFonts w:ascii="Courier New" w:eastAsia="Times New Roman" w:hAnsi="Courier New" w:cs="Courier New"/>
          <w:sz w:val="24"/>
          <w:szCs w:val="24"/>
          <w:lang w:eastAsia="ru-RU"/>
        </w:rPr>
        <w:t>ыс. рублей.</w:t>
      </w:r>
    </w:p>
    <w:p w:rsidR="004A0898" w:rsidRPr="001A6CF5" w:rsidRDefault="004A0898" w:rsidP="004A08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A0898" w:rsidRPr="001A6CF5" w:rsidRDefault="004A0898" w:rsidP="004A08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Безвозмездные поступления</w:t>
      </w:r>
    </w:p>
    <w:p w:rsidR="004A0898" w:rsidRPr="001F7498" w:rsidRDefault="004A0898" w:rsidP="004A08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A6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Безвозмездные поступления в районный бюджет планируются в объеме 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408084,3 тыс. рублей, что на 8655,3 тыс. рублей меньше объема, утвержденного решением о бюджете.</w:t>
      </w:r>
    </w:p>
    <w:p w:rsidR="004A0898" w:rsidRPr="001F7498" w:rsidRDefault="004A0898" w:rsidP="004A08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предлагается уменьшить на 8655,3 тыс. рублей и утвердить в сумме 408084,3тыс. рублей.</w:t>
      </w:r>
    </w:p>
    <w:p w:rsidR="004A0898" w:rsidRPr="001F74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Предлагается уменьшить МБТ из областного бюджета на 9156,2 тыс. рублей, в том числе:</w:t>
      </w:r>
    </w:p>
    <w:p w:rsidR="004A0898" w:rsidRPr="001F74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предлагается увеличить на сумму 2890,6 тыс.рублей, в том числе:</w:t>
      </w:r>
    </w:p>
    <w:p w:rsidR="004A0898" w:rsidRPr="001F7498" w:rsidRDefault="004A0898" w:rsidP="004A08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1.дотации бюджетам муниципальных районов на поддержку мер по обеспечению сбалансированности бюджетов на сумму 0,2 тыс. рублей и утвердить в сумме 93719,1 тыс. рублей;</w:t>
      </w:r>
    </w:p>
    <w:p w:rsidR="004A0898" w:rsidRPr="001F7498" w:rsidRDefault="004A0898" w:rsidP="004A08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2.субсидии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 на сумму 422,2 тыс. рублей и утвердить в сумме 422,2 тыс. рублей;</w:t>
      </w:r>
    </w:p>
    <w:p w:rsidR="004A0898" w:rsidRPr="001F7498" w:rsidRDefault="004A0898" w:rsidP="004A08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3.прочие субсидии (субсидии на приобретение школьных автобусов для обеспечения безопасности школьных перевозок и ежедневного подвоза обучающихся к месту обучения и обратно) на сумму 2137,5 тыс. рублей и утвердить в сумме 2137,5 тыс.рублей;</w:t>
      </w:r>
    </w:p>
    <w:p w:rsidR="004A0898" w:rsidRPr="001F7498" w:rsidRDefault="004A0898" w:rsidP="004A08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4.субвенции бюджетам муниципальных районов на выполнение передаваемых полномочий субъектов Российской Федерации (на 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области) увеличить на 330,7 тыс. рублей и утвердить в сумме 493,2 тыс. рублей.</w:t>
      </w:r>
    </w:p>
    <w:p w:rsidR="004A0898" w:rsidRPr="001F7498" w:rsidRDefault="004A0898" w:rsidP="004A08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Предлагается уменьшить на сумму 12046,8 тыс. рублей, в том числе:</w:t>
      </w:r>
    </w:p>
    <w:p w:rsidR="004A0898" w:rsidRPr="001F7498" w:rsidRDefault="004A0898" w:rsidP="004A08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1.субсидии бюджетам муниципальных районов на софинансирование капитальных вложений в объекты муниципальной собственности уменьшить на 10858,9 тыс. рублей и утвердить в сумме 30000,0 тыс. рублей;</w:t>
      </w:r>
    </w:p>
    <w:p w:rsidR="004A0898" w:rsidRPr="001F7498" w:rsidRDefault="004A0898" w:rsidP="004A08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2.прочие субсидии (субсидии на выравнивание уровня бюджетной обеспеченности поселений Иркутской области, входящих в состав муниципального района Иркутской области) на 1143,6 тыс. рублей и утвердить в сумме 31430,6 тыс. рублей;</w:t>
      </w:r>
    </w:p>
    <w:p w:rsidR="004A0898" w:rsidRPr="001F7498" w:rsidRDefault="004A0898" w:rsidP="004A08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3.прочие субсидии (субсидии на выплату денежного содержания с начислениями на него главам, муниципальным служащим ОМСУ МР (ГО) Иркутской области, а также заработной платы с начислениями на неё техническому и вспомогательному персоналу ОМСУ МР (ГО) Иркутской области, работникам учреждений, находящихся в ведении ОМСУ МР (ГО) Иркутской области) на 44,3 тыс. рублей и утвердить в сумме 23379,5 тыс. рублей;</w:t>
      </w:r>
    </w:p>
    <w:p w:rsidR="004A0898" w:rsidRPr="001F7498" w:rsidRDefault="004A0898" w:rsidP="004A08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предлагается увеличить на 500,9 тыс. рублей и утвердить в сумме 1162,5 тыс. рублей.</w:t>
      </w:r>
    </w:p>
    <w:p w:rsidR="004A0898" w:rsidRPr="001F7498" w:rsidRDefault="004A0898" w:rsidP="004A08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A0898" w:rsidRPr="001F7498" w:rsidRDefault="004A0898" w:rsidP="004A08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1F7498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Изменение доходной части районного бюджета на 2022 год</w:t>
      </w:r>
    </w:p>
    <w:p w:rsidR="004A0898" w:rsidRPr="001F7498" w:rsidRDefault="004A0898" w:rsidP="004A08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</w:p>
    <w:p w:rsidR="004A0898" w:rsidRPr="001F7498" w:rsidRDefault="004A0898" w:rsidP="004A0898">
      <w:pPr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Проектом решения предлагается увеличить общий объем прогнозируемых доходов районного бюджета на 3717,1 тыс. рублей и утвердить в сумме 548536,8 тыс. рублей.</w:t>
      </w:r>
    </w:p>
    <w:p w:rsidR="004A0898" w:rsidRPr="001F7498" w:rsidRDefault="004A0898" w:rsidP="004A0898">
      <w:pPr>
        <w:spacing w:after="0"/>
        <w:ind w:firstLine="709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Безвозмездные поступления</w:t>
      </w:r>
    </w:p>
    <w:p w:rsidR="004A0898" w:rsidRPr="001F7498" w:rsidRDefault="004A0898" w:rsidP="004A0898">
      <w:pPr>
        <w:spacing w:after="0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Безвозмездные поступления в районный бюджет планируются в объеме 503764,8 тыс. рублей, что на 3717,1 тыс. рублей больше объема, утвержденного решением о бюджете.</w:t>
      </w:r>
    </w:p>
    <w:p w:rsidR="004A0898" w:rsidRPr="001F7498" w:rsidRDefault="004A0898" w:rsidP="004A0898">
      <w:pPr>
        <w:spacing w:after="0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предлагается увеличить на 3717,1 тыс. рублей и утвердить в сумме 503764,8 тыс. рублей.</w:t>
      </w:r>
    </w:p>
    <w:p w:rsidR="004A0898" w:rsidRPr="001F74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Предлагается увеличить МБТ из областного бюджета на 3216,2 тыс. рублей, в том числе:</w:t>
      </w:r>
    </w:p>
    <w:p w:rsidR="004A0898" w:rsidRPr="001F7498" w:rsidRDefault="004A0898" w:rsidP="004A08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предлагается увеличить на сумму 4034,3 тыс.рублей, в том числе:</w:t>
      </w:r>
    </w:p>
    <w:p w:rsidR="004A0898" w:rsidRPr="001F7498" w:rsidRDefault="004A0898" w:rsidP="004A0898">
      <w:pPr>
        <w:spacing w:after="0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1. дотации бюджетам муниципальных районов на поддержку мер по обеспечению сбалансированности бюджетов увеличить на 0,2 тыс. рублей и утвердить в сумме 98868,0 тыс. рублей;</w:t>
      </w:r>
    </w:p>
    <w:p w:rsidR="004A0898" w:rsidRPr="001F7498" w:rsidRDefault="004A0898" w:rsidP="004A0898">
      <w:pPr>
        <w:spacing w:after="0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2.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 увеличить на 318,8 тыс. рублей и утвердить в сумме 318,8 тыс. рублей;</w:t>
      </w:r>
    </w:p>
    <w:p w:rsidR="004A0898" w:rsidRPr="001F7498" w:rsidRDefault="004A0898" w:rsidP="004A0898">
      <w:pPr>
        <w:spacing w:after="0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3. прочие субсидии (субсидии на выплату денежного содержания с начислениями на него главам, муниципальным служащим ОМСУ МР (ГО) Иркутской области, а также заработной платы с начислениями на неё техническому и вспомогательному персоналу ОМСУ МР (ГО) Иркутской области, работникам учреждений, находящихся в ведении ОМСУ МР (ГО) 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Иркутской области) увеличить на 42,5 тыс. рублей и утвердить в сумме 20159,6 тыс. рублей;</w:t>
      </w:r>
    </w:p>
    <w:p w:rsidR="004A0898" w:rsidRPr="001F7498" w:rsidRDefault="004A0898" w:rsidP="004A0898">
      <w:pPr>
        <w:spacing w:after="0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4. прочие субсидии (субсидии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Иркутской области) увеличить на 3342,1 тыс. рублей и утвердить в сумме 3342,1 тыс. рублей;</w:t>
      </w:r>
    </w:p>
    <w:p w:rsidR="004A0898" w:rsidRPr="001F7498" w:rsidRDefault="004A0898" w:rsidP="004A0898">
      <w:pPr>
        <w:spacing w:after="0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5. субвенции бюджетам муниципальных районов на выполнение передаваемых полномочий субъектов Российской Федерации (на 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области) увеличить на  330,7 тыс. рублей и утвердить в сумме 493,2 тыс.рублей.</w:t>
      </w:r>
    </w:p>
    <w:p w:rsidR="004A0898" w:rsidRPr="001F7498" w:rsidRDefault="004A0898" w:rsidP="004A08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Предлагается уменьшить на 818,1 тыс. рублей субсидии на выравнивание уровня бюджетной обеспеченности поселений Иркутской области, входящих в состав муниципального района Иркутской области и утвердить в сумме 31505,3 тыс.рублей.</w:t>
      </w:r>
    </w:p>
    <w:p w:rsidR="004A0898" w:rsidRDefault="004A0898" w:rsidP="004A0898">
      <w:pPr>
        <w:spacing w:after="0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соглашениями, предлагается увеличить на 500,9 тыс. рублей и утвердить в сумме 1162,5 тыс. рубле</w:t>
      </w:r>
      <w:r w:rsidRPr="00434754">
        <w:rPr>
          <w:rFonts w:ascii="Courier New" w:eastAsia="Times New Roman" w:hAnsi="Courier New" w:cs="Courier New"/>
          <w:sz w:val="24"/>
          <w:szCs w:val="24"/>
          <w:lang w:eastAsia="ru-RU"/>
        </w:rPr>
        <w:t>й.</w:t>
      </w:r>
    </w:p>
    <w:p w:rsidR="004A0898" w:rsidRDefault="004A0898" w:rsidP="004A0898">
      <w:pPr>
        <w:spacing w:after="0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08D7" w:rsidRPr="00DC08D7" w:rsidRDefault="00DC08D7" w:rsidP="00DC08D7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DC08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РАСХОДЫ РАЙОННОГО БЮДЖЕТА</w:t>
      </w:r>
    </w:p>
    <w:p w:rsidR="00DC08D7" w:rsidRPr="00DC08D7" w:rsidRDefault="00DC08D7" w:rsidP="00DC08D7">
      <w:pPr>
        <w:spacing w:after="0" w:line="240" w:lineRule="auto"/>
        <w:ind w:firstLine="72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DC08D7" w:rsidRPr="00DC08D7" w:rsidRDefault="00DC08D7" w:rsidP="00DC08D7">
      <w:pPr>
        <w:spacing w:after="0" w:line="240" w:lineRule="auto"/>
        <w:ind w:firstLine="72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Изменение расходной</w:t>
      </w:r>
      <w:r w:rsidR="00C56C7D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части районного бюджета на 2020</w:t>
      </w:r>
      <w:r w:rsidRPr="00DC08D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год</w:t>
      </w:r>
    </w:p>
    <w:p w:rsidR="00DC08D7" w:rsidRPr="00DC08D7" w:rsidRDefault="00DC08D7" w:rsidP="00DC08D7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p w:rsidR="00DC08D7" w:rsidRPr="00DC08D7" w:rsidRDefault="00DC08D7" w:rsidP="00DC08D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С учетом внесённых измене</w:t>
      </w:r>
      <w:r w:rsidR="001944B3">
        <w:rPr>
          <w:rFonts w:ascii="Courier New" w:eastAsia="Times New Roman" w:hAnsi="Courier New" w:cs="Courier New"/>
          <w:sz w:val="24"/>
          <w:szCs w:val="24"/>
          <w:lang w:eastAsia="ru-RU"/>
        </w:rPr>
        <w:t>ний общий объем расходов на 2020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предлагается увеличить на </w:t>
      </w:r>
      <w:r w:rsidR="001944B3">
        <w:rPr>
          <w:rFonts w:ascii="Courier New" w:eastAsia="Times New Roman" w:hAnsi="Courier New" w:cs="Courier New"/>
          <w:sz w:val="24"/>
          <w:szCs w:val="24"/>
          <w:lang w:eastAsia="ru-RU"/>
        </w:rPr>
        <w:t>85623,8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 утвердить в сумме  </w:t>
      </w:r>
      <w:r w:rsidR="00C56C7D">
        <w:rPr>
          <w:rFonts w:ascii="Courier New" w:eastAsia="Times New Roman" w:hAnsi="Courier New" w:cs="Courier New"/>
          <w:sz w:val="24"/>
          <w:szCs w:val="24"/>
          <w:lang w:eastAsia="ru-RU"/>
        </w:rPr>
        <w:t>564890,3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DC08D7" w:rsidRPr="00DC08D7" w:rsidRDefault="00DC08D7" w:rsidP="00DC08D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Объем расходов по муниципальным программам составит </w:t>
      </w:r>
      <w:r w:rsidR="005F2410">
        <w:rPr>
          <w:rFonts w:ascii="Courier New" w:eastAsia="Times New Roman" w:hAnsi="Courier New" w:cs="Courier New"/>
          <w:sz w:val="24"/>
          <w:szCs w:val="24"/>
          <w:lang w:eastAsia="ru-RU"/>
        </w:rPr>
        <w:t>551489,7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рублей, по непрограммным направлениям деятельности </w:t>
      </w:r>
      <w:r w:rsidR="005F2410">
        <w:rPr>
          <w:rFonts w:ascii="Courier New" w:eastAsia="Times New Roman" w:hAnsi="Courier New" w:cs="Courier New"/>
          <w:sz w:val="24"/>
          <w:szCs w:val="24"/>
          <w:lang w:eastAsia="ru-RU"/>
        </w:rPr>
        <w:t>13400,6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DC08D7" w:rsidRPr="00DC08D7" w:rsidRDefault="00DC08D7" w:rsidP="00DC08D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Информация об основных изменениях объемов ресурсного обеспечения муниципальных программ и непрограммных направлениях деятельности представлена в таблице 1.</w:t>
      </w:r>
    </w:p>
    <w:p w:rsidR="00DC08D7" w:rsidRPr="00DC08D7" w:rsidRDefault="00DC08D7" w:rsidP="00DC08D7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08D7" w:rsidRPr="00DC08D7" w:rsidRDefault="00DC08D7" w:rsidP="00DC08D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Таблица 1. Основные изменения ресурсного обеспечения муниципальных программ и непрограммных направлениям деятельности бюджета муниципального образования Балаганский район на 20</w:t>
      </w:r>
      <w:r w:rsidR="005F2410">
        <w:rPr>
          <w:rFonts w:ascii="Courier New" w:eastAsia="Times New Roman" w:hAnsi="Courier New" w:cs="Courier New"/>
          <w:sz w:val="24"/>
          <w:szCs w:val="24"/>
          <w:lang w:eastAsia="ru-RU"/>
        </w:rPr>
        <w:t>20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</w:t>
      </w:r>
    </w:p>
    <w:p w:rsidR="00DC08D7" w:rsidRPr="00DC08D7" w:rsidRDefault="00DC08D7" w:rsidP="00DC08D7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5353"/>
        <w:gridCol w:w="1559"/>
        <w:gridCol w:w="1418"/>
        <w:gridCol w:w="1701"/>
      </w:tblGrid>
      <w:tr w:rsidR="00DC08D7" w:rsidRPr="00DC08D7" w:rsidTr="00DC08D7">
        <w:trPr>
          <w:trHeight w:val="608"/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Решение</w:t>
            </w:r>
          </w:p>
          <w:p w:rsidR="00DC08D7" w:rsidRPr="00DC08D7" w:rsidRDefault="001944B3" w:rsidP="001944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Думы декабря 2019</w:t>
            </w:r>
            <w:r w:rsidR="00DC08D7"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   на 20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 w:rsidR="00DC08D7"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 января на</w:t>
            </w:r>
          </w:p>
          <w:p w:rsidR="00DC08D7" w:rsidRPr="00DC08D7" w:rsidRDefault="001944B3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</w:t>
            </w:r>
            <w:r w:rsidR="00DC08D7"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</w:t>
            </w:r>
          </w:p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Думы</w:t>
            </w:r>
          </w:p>
        </w:tc>
      </w:tr>
      <w:tr w:rsidR="00DC08D7" w:rsidRPr="00DC08D7" w:rsidTr="00DC08D7">
        <w:trPr>
          <w:trHeight w:val="229"/>
          <w:tblHeader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DC08D7" w:rsidRPr="00DC08D7" w:rsidTr="00DC08D7">
        <w:trPr>
          <w:trHeight w:val="71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«Развитие образования Балаганского района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1944B3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263275,0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1944B3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288151,5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24876,5</w:t>
            </w:r>
          </w:p>
        </w:tc>
      </w:tr>
      <w:tr w:rsidR="00DC08D7" w:rsidRPr="00DC08D7" w:rsidTr="00DC08D7">
        <w:trPr>
          <w:trHeight w:val="722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lastRenderedPageBreak/>
              <w:t>«Развитие культуры и искусства в Балаганском районе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59458,4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69919,6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10461,2</w:t>
            </w:r>
          </w:p>
        </w:tc>
      </w:tr>
      <w:tr w:rsidR="00DC08D7" w:rsidRPr="00DC08D7" w:rsidTr="00DC08D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«Молодёжь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DC08D7" w:rsidRPr="00DC08D7" w:rsidTr="00DC08D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Устойчивое развитие сельских территорий в муниципальном образовании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32151,8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65819,1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33667,3</w:t>
            </w:r>
          </w:p>
        </w:tc>
      </w:tr>
      <w:tr w:rsidR="00DC08D7" w:rsidRPr="00DC08D7" w:rsidTr="00DC08D7">
        <w:trPr>
          <w:trHeight w:val="122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«Поддержка и развитие малого и среднего предпринимательства в муниципальном образовании Балаганский район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DC08D7" w:rsidRPr="00DC08D7" w:rsidTr="00DC08D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«Повышение безопасности дорожного движения на территории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DC08D7" w:rsidP="005F2410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  <w:r w:rsidR="005F2410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DC08D7" w:rsidP="005F2410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  <w:r w:rsidR="005F2410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DC08D7" w:rsidRPr="00DC08D7" w:rsidTr="00DC08D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«Аппаратно-программный комплекс «Безопасный город» в муниципальном образовании Балаганский</w:t>
            </w:r>
            <w:r w:rsidR="005F2410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район на 2019-2024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DC08D7" w:rsidRPr="00DC08D7" w:rsidTr="00DC08D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«Противодействие коррупции в муниципальном образовани</w:t>
            </w:r>
            <w:r w:rsidR="005F2410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и Балаганский район на 2019-2024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DC08D7" w:rsidRPr="00DC08D7" w:rsidTr="00DC08D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«Профилактика правонарушений на территории муниципального образования Балаганский район на 2019-2024 годы».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  <w:r w:rsidR="00DC08D7"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  <w:r w:rsidR="00DC08D7"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DC08D7" w:rsidRPr="00DC08D7" w:rsidTr="00DC08D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«Профилактика правонарушений среди несовершеннолетних на территории муниципального образования Балаганский район на 2019-2024 годы».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DC08D7" w:rsidRPr="00DC08D7" w:rsidTr="00DC08D7">
        <w:trPr>
          <w:trHeight w:val="41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«Улучшение условий и охраны труда в муниципальном образовании Балаганский район 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330,0</w:t>
            </w:r>
          </w:p>
        </w:tc>
      </w:tr>
      <w:tr w:rsidR="00DC08D7" w:rsidRPr="00DC08D7" w:rsidTr="00DC08D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«Защита окружающей среды в муниципальном образовании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DC08D7" w:rsidRPr="00DC08D7" w:rsidTr="00DC08D7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3203,8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2292,2</w:t>
            </w:r>
          </w:p>
        </w:tc>
      </w:tr>
      <w:tr w:rsidR="00DC08D7" w:rsidRPr="00DC08D7" w:rsidTr="00DC08D7">
        <w:trPr>
          <w:trHeight w:val="107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>«Улучшение качества жизни граждан пожилого возраста в муниципальном образовании Балаганский район на период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DC08D7" w:rsidRPr="00DC08D7" w:rsidTr="00DC08D7">
        <w:trPr>
          <w:trHeight w:val="126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«Доступная среда для инвалидов и маломобильных групп населения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DC08D7" w:rsidRPr="00DC08D7" w:rsidTr="00DC08D7">
        <w:trPr>
          <w:trHeight w:val="61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«Развитие физической культуры и спорта в муниципальном образовании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DC08D7" w:rsidRPr="00DC08D7" w:rsidTr="00DC08D7">
        <w:trPr>
          <w:trHeight w:val="107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«Управление муниципальными финансами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101536,4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115221,2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13684,8</w:t>
            </w:r>
          </w:p>
        </w:tc>
      </w:tr>
      <w:tr w:rsidR="00DC08D7" w:rsidRPr="00DC08D7" w:rsidTr="00DC08D7">
        <w:trPr>
          <w:trHeight w:val="107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Управление муниципальным имуществом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3491,0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DC08D7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DC08D7" w:rsidRPr="00DC08D7" w:rsidTr="00DC08D7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466177,7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551489,7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85312,0</w:t>
            </w:r>
          </w:p>
        </w:tc>
      </w:tr>
      <w:tr w:rsidR="00DC08D7" w:rsidRPr="00DC08D7" w:rsidTr="00DC08D7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13088,9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13400,6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311,8</w:t>
            </w:r>
          </w:p>
        </w:tc>
      </w:tr>
      <w:tr w:rsidR="00DC08D7" w:rsidRPr="00DC08D7" w:rsidTr="00DC08D7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479266,6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564890,3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5F2410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85623,8</w:t>
            </w:r>
          </w:p>
        </w:tc>
      </w:tr>
    </w:tbl>
    <w:p w:rsidR="00DC08D7" w:rsidRPr="00DC08D7" w:rsidRDefault="00DC08D7" w:rsidP="00DC08D7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08D7" w:rsidRPr="00DC08D7" w:rsidRDefault="00DC08D7" w:rsidP="00DC08D7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Информация об изменениях в муниципальных прог</w:t>
      </w:r>
      <w:r w:rsidR="00C56C7D">
        <w:rPr>
          <w:rFonts w:ascii="Courier New" w:eastAsia="Times New Roman" w:hAnsi="Courier New" w:cs="Courier New"/>
          <w:sz w:val="24"/>
          <w:szCs w:val="24"/>
          <w:lang w:eastAsia="ru-RU"/>
        </w:rPr>
        <w:t>раммах районного бюджета на 2020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представлена далее в настоящей пояснительной записке.</w:t>
      </w:r>
    </w:p>
    <w:p w:rsidR="00DC08D7" w:rsidRPr="00DC08D7" w:rsidRDefault="00DC08D7" w:rsidP="00DC08D7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08D7" w:rsidRPr="00DC08D7" w:rsidRDefault="00DC08D7" w:rsidP="00DC08D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DC08D7" w:rsidRPr="00DC08D7" w:rsidRDefault="00DC08D7" w:rsidP="00DC08D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«Развитие образования Балаганского района на 2019-2024 годы»</w:t>
      </w:r>
    </w:p>
    <w:p w:rsidR="00DC08D7" w:rsidRPr="00DC08D7" w:rsidRDefault="00DC08D7" w:rsidP="00DC08D7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08D7" w:rsidRPr="00DC08D7" w:rsidRDefault="00DC08D7" w:rsidP="00DC08D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 «Развитие образования Балаганского района на 2019-2024 годы» утверждена постановлением администрации Балаганского района от 14.09.2018 года №345.</w:t>
      </w:r>
    </w:p>
    <w:p w:rsidR="00DC08D7" w:rsidRPr="00DC08D7" w:rsidRDefault="00DC08D7" w:rsidP="00DC08D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Объем бюджетных ассигнований на реализацию муниципальной программы «Развитие образования Балаганского района на </w:t>
      </w:r>
      <w:r w:rsidR="00127166">
        <w:rPr>
          <w:rFonts w:ascii="Courier New" w:eastAsia="Times New Roman" w:hAnsi="Courier New" w:cs="Courier New"/>
          <w:sz w:val="24"/>
          <w:szCs w:val="24"/>
          <w:lang w:eastAsia="ru-RU"/>
        </w:rPr>
        <w:t>2019-2024 годы» увеличен на 2020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на сумму </w:t>
      </w:r>
      <w:r w:rsidR="002E07BC">
        <w:rPr>
          <w:rFonts w:ascii="Courier New" w:eastAsia="Times New Roman" w:hAnsi="Courier New" w:cs="Courier New"/>
          <w:sz w:val="24"/>
          <w:szCs w:val="24"/>
          <w:lang w:eastAsia="ru-RU"/>
        </w:rPr>
        <w:t>24876,5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DC08D7" w:rsidRPr="00DC08D7" w:rsidRDefault="00DC08D7" w:rsidP="00DC08D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с учетом изменений на реализацию мероприятий муниципальной программы представлено в разрезе подпрограмм в таблице 2.</w:t>
      </w:r>
    </w:p>
    <w:p w:rsidR="00DC08D7" w:rsidRPr="00DC08D7" w:rsidRDefault="00DC08D7" w:rsidP="00DC08D7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08D7" w:rsidRDefault="00DC08D7" w:rsidP="002E778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Таблица 2. Ресурсное обеспечение муниципальной программы муниципального образования Балаганский район «Развитие образования Балага</w:t>
      </w:r>
      <w:r w:rsidR="002E7781">
        <w:rPr>
          <w:rFonts w:ascii="Courier New" w:eastAsia="Times New Roman" w:hAnsi="Courier New" w:cs="Courier New"/>
          <w:sz w:val="24"/>
          <w:szCs w:val="24"/>
          <w:lang w:eastAsia="ru-RU"/>
        </w:rPr>
        <w:t>нского района на 2019-2024 годы»</w:t>
      </w:r>
    </w:p>
    <w:p w:rsidR="00DC08D7" w:rsidRPr="00DC08D7" w:rsidRDefault="00DC08D7" w:rsidP="00DC08D7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5544"/>
        <w:gridCol w:w="1417"/>
        <w:gridCol w:w="1418"/>
        <w:gridCol w:w="1701"/>
      </w:tblGrid>
      <w:tr w:rsidR="00DC08D7" w:rsidRPr="00DC08D7" w:rsidTr="00DC08D7">
        <w:trPr>
          <w:trHeight w:val="119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2E07BC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Решение Думы декабря 2019г. на 2020</w:t>
            </w:r>
            <w:r w:rsidR="00DC08D7"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января </w:t>
            </w:r>
          </w:p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</w:t>
            </w:r>
          </w:p>
          <w:p w:rsidR="00DC08D7" w:rsidRPr="00DC08D7" w:rsidRDefault="002E07BC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</w:t>
            </w:r>
            <w:r w:rsidR="00DC08D7"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DC08D7" w:rsidRPr="00DC08D7" w:rsidTr="00DC08D7">
        <w:trPr>
          <w:trHeight w:val="318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DC08D7" w:rsidRPr="00DC08D7" w:rsidTr="00DC08D7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Балаганский район «Развитие образования Балаганского района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2E07BC" w:rsidP="00DC08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263275,0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2E07BC" w:rsidP="00DC08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288151,5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2E07BC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24876,</w:t>
            </w:r>
            <w:r w:rsidR="00DD61E0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C08D7" w:rsidRPr="00DC08D7" w:rsidTr="00DC08D7">
        <w:trPr>
          <w:trHeight w:val="3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DC08D7" w:rsidP="00DC08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DC08D7" w:rsidP="00DC08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</w:tr>
      <w:tr w:rsidR="00DC08D7" w:rsidRPr="00DC08D7" w:rsidTr="00DC08D7">
        <w:trPr>
          <w:trHeight w:val="3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1 «Развитие дошкольного образования Балаганского района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ED5B1A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63582,7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ED5B1A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70781,2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ED5B1A" w:rsidP="00DD6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7</w:t>
            </w:r>
            <w:r w:rsidR="00DD61E0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8,5</w:t>
            </w:r>
          </w:p>
        </w:tc>
      </w:tr>
      <w:tr w:rsidR="00DC08D7" w:rsidRPr="00DC08D7" w:rsidTr="00DC08D7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2 «Развитие общего образования Балаганского района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ED5B1A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179848,4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ED5B1A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197540,7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ED5B1A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17692,3</w:t>
            </w:r>
          </w:p>
        </w:tc>
      </w:tr>
      <w:tr w:rsidR="00DC08D7" w:rsidRPr="00DC08D7" w:rsidTr="00DC08D7">
        <w:trPr>
          <w:trHeight w:val="4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3 «Развитие дополнительного образования детей Балаганского района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ED5B1A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10847,2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ED5B1A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10847,2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ED5B1A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C08D7" w:rsidRPr="00DC08D7" w:rsidTr="00DC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5544" w:type="dxa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4 «Отдых и оздоровление детей в муниципальном образовании Балаганский район на 2019-2024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08D7" w:rsidRPr="00DC08D7" w:rsidRDefault="00ED5B1A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1241,6</w:t>
            </w:r>
          </w:p>
        </w:tc>
        <w:tc>
          <w:tcPr>
            <w:tcW w:w="1418" w:type="dxa"/>
            <w:vAlign w:val="center"/>
          </w:tcPr>
          <w:p w:rsidR="00DC08D7" w:rsidRPr="00DC08D7" w:rsidRDefault="00ED5B1A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1241,6</w:t>
            </w:r>
          </w:p>
        </w:tc>
        <w:tc>
          <w:tcPr>
            <w:tcW w:w="1701" w:type="dxa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</w:tr>
      <w:tr w:rsidR="00DC08D7" w:rsidRPr="00DC08D7" w:rsidTr="00DC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5544" w:type="dxa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5 «Совершенствование  государственного управления в сфере образования на 2019-2024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08D7" w:rsidRPr="00DC08D7" w:rsidRDefault="00ED5B1A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5891,3</w:t>
            </w:r>
          </w:p>
        </w:tc>
        <w:tc>
          <w:tcPr>
            <w:tcW w:w="1418" w:type="dxa"/>
            <w:vAlign w:val="center"/>
          </w:tcPr>
          <w:p w:rsidR="00DC08D7" w:rsidRPr="00DC08D7" w:rsidRDefault="00ED5B1A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5891,3</w:t>
            </w:r>
          </w:p>
        </w:tc>
        <w:tc>
          <w:tcPr>
            <w:tcW w:w="1701" w:type="dxa"/>
            <w:vAlign w:val="center"/>
          </w:tcPr>
          <w:p w:rsidR="00DC08D7" w:rsidRPr="00DC08D7" w:rsidRDefault="00ED5B1A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</w:tr>
      <w:tr w:rsidR="00DC08D7" w:rsidRPr="00DC08D7" w:rsidTr="00DC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5544" w:type="dxa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6 «Безопасность образовательных учреждений в муниципальном образовании Балаганский район на 2019-2024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08D7" w:rsidRPr="00DC08D7" w:rsidRDefault="00DD61E0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1863,8</w:t>
            </w:r>
          </w:p>
        </w:tc>
        <w:tc>
          <w:tcPr>
            <w:tcW w:w="1418" w:type="dxa"/>
            <w:vAlign w:val="center"/>
          </w:tcPr>
          <w:p w:rsidR="00DC08D7" w:rsidRPr="00DC08D7" w:rsidRDefault="00ED5B1A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1849,5</w:t>
            </w:r>
          </w:p>
        </w:tc>
        <w:tc>
          <w:tcPr>
            <w:tcW w:w="1701" w:type="dxa"/>
            <w:vAlign w:val="center"/>
          </w:tcPr>
          <w:p w:rsidR="00DC08D7" w:rsidRPr="00DC08D7" w:rsidRDefault="002D5F9A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="00DD61E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14,3</w:t>
            </w:r>
          </w:p>
        </w:tc>
      </w:tr>
    </w:tbl>
    <w:p w:rsidR="00DC08D7" w:rsidRPr="00DC08D7" w:rsidRDefault="00DC08D7" w:rsidP="00DC08D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31C79" w:rsidRPr="00DC08D7" w:rsidRDefault="00DC08D7" w:rsidP="00DC08D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Увеличение бюджетных ассигнований на сумму </w:t>
      </w:r>
      <w:r w:rsidR="00DD61E0">
        <w:rPr>
          <w:rFonts w:ascii="Courier New" w:eastAsia="Times New Roman" w:hAnsi="Courier New" w:cs="Courier New"/>
          <w:sz w:val="24"/>
          <w:szCs w:val="24"/>
          <w:lang w:eastAsia="ru-RU"/>
        </w:rPr>
        <w:t>24876,5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планируется по следующим подпрограммам:</w:t>
      </w:r>
    </w:p>
    <w:p w:rsidR="000E6D7F" w:rsidRDefault="00DC08D7" w:rsidP="00DC08D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Подпрограмма 1 «Развитие дошкольного образования Балаганского района на 2019-2024 годы» увеличение на сумму </w:t>
      </w:r>
      <w:r w:rsidR="00DD61E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7198,5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</w:t>
      </w:r>
      <w:r w:rsidR="00DD61E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, в то</w:t>
      </w:r>
      <w:r w:rsidR="00031C7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</w:t>
      </w:r>
      <w:r w:rsidR="00DD61E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числе</w:t>
      </w:r>
      <w:r w:rsidR="000E6D7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:</w:t>
      </w:r>
    </w:p>
    <w:p w:rsidR="000E6D7F" w:rsidRDefault="000E6D7F" w:rsidP="00DC08D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050D3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-за счет увеличения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5987,4</w:t>
      </w:r>
      <w:r w:rsidRPr="00050D3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 </w:t>
      </w:r>
      <w:r w:rsidRPr="00050D3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(для выплаты заработной </w:t>
      </w:r>
      <w:r w:rsidRPr="00CF0396">
        <w:rPr>
          <w:rFonts w:ascii="Courier New" w:eastAsia="Times New Roman" w:hAnsi="Courier New" w:cs="Courier New"/>
          <w:sz w:val="24"/>
          <w:szCs w:val="24"/>
          <w:lang w:eastAsia="ru-RU"/>
        </w:rPr>
        <w:t>платы с начислениями</w:t>
      </w:r>
      <w:r w:rsidRPr="00050D3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неё работникам дошкольных образовательных </w:t>
      </w:r>
      <w:r w:rsidRPr="00050D3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учреждений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);</w:t>
      </w:r>
    </w:p>
    <w:p w:rsidR="00DC08D7" w:rsidRDefault="00DC08D7" w:rsidP="00DC08D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proofErr w:type="gramStart"/>
      <w:r w:rsidR="000E6D7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за счет снижения остатков средств на счетах по учету средств районного бюджета</w:t>
      </w:r>
      <w:r w:rsidR="0012716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 2019 год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2D5F9A">
        <w:rPr>
          <w:rFonts w:ascii="Courier New" w:eastAsia="Times New Roman" w:hAnsi="Courier New" w:cs="Courier New"/>
          <w:sz w:val="24"/>
          <w:szCs w:val="24"/>
          <w:lang w:eastAsia="ru-RU"/>
        </w:rPr>
        <w:t>370,6</w:t>
      </w:r>
      <w:r w:rsidR="000E6D7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</w:t>
      </w:r>
      <w:r w:rsidR="000E6D7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(родительская плата за 2019 год</w:t>
      </w:r>
      <w:r w:rsidR="002D5F9A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2D5F9A">
        <w:rPr>
          <w:rFonts w:ascii="Courier New" w:eastAsia="Times New Roman" w:hAnsi="Courier New" w:cs="Courier New"/>
          <w:sz w:val="24"/>
          <w:szCs w:val="24"/>
          <w:lang w:eastAsia="ru-RU"/>
        </w:rPr>
        <w:t>311,2 тыс. рублей, по предписанию РОСПОТРЕБНАДЗОРА 59,4 тыс. рублей приобретение дополнительных раковин, унитазов, комплектующим к ним МКДОУ Балаганский детский сад №3</w:t>
      </w:r>
      <w:r w:rsidR="000E6D7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);</w:t>
      </w:r>
      <w:proofErr w:type="gramEnd"/>
    </w:p>
    <w:p w:rsidR="000E6D7F" w:rsidRDefault="00902CDF" w:rsidP="001271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-за счет перераспределения бюджетных ассигнований с подпрограммы 2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«Развитие общего образования Балаганского района на 2019-2024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825,9 тыс.</w:t>
      </w:r>
      <w:r w:rsidR="002D5F9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рублей</w:t>
      </w:r>
      <w:r w:rsidR="000E6D7F" w:rsidRPr="000E6D7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(</w:t>
      </w:r>
      <w:r w:rsidR="00A01ADD">
        <w:rPr>
          <w:rFonts w:ascii="Courier New" w:hAnsi="Courier New" w:cs="Courier New"/>
          <w:color w:val="000000"/>
          <w:sz w:val="24"/>
          <w:szCs w:val="24"/>
        </w:rPr>
        <w:t>реализация</w:t>
      </w:r>
      <w:r w:rsidR="000E6D7F" w:rsidRPr="000E6D7F">
        <w:rPr>
          <w:rFonts w:ascii="Courier New" w:hAnsi="Courier New" w:cs="Courier New"/>
          <w:color w:val="000000"/>
          <w:sz w:val="24"/>
          <w:szCs w:val="24"/>
        </w:rPr>
        <w:t xml:space="preserve"> мероприятий перечня проектов народных инициатив</w:t>
      </w:r>
      <w:r w:rsidR="00A01ADD">
        <w:rPr>
          <w:rFonts w:ascii="Courier New" w:hAnsi="Courier New" w:cs="Courier New"/>
          <w:color w:val="000000"/>
          <w:sz w:val="24"/>
          <w:szCs w:val="24"/>
        </w:rPr>
        <w:t xml:space="preserve"> на приобретение оборудования для пищеблоков);</w:t>
      </w:r>
    </w:p>
    <w:p w:rsidR="00031C79" w:rsidRDefault="00031C79" w:rsidP="001271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-за счет перераспределения бюджетных ассигнований с подпрограммы 6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«Безопасность образовательных учреждений в муниципальном образовании Балаганский район на 2019-2024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14,3 тыс. рублей (для заключения договора по услугам связ</w:t>
      </w:r>
      <w:r w:rsidR="003548CE">
        <w:rPr>
          <w:rFonts w:ascii="Courier New" w:hAnsi="Courier New" w:cs="Courier New"/>
          <w:color w:val="000000"/>
          <w:sz w:val="24"/>
          <w:szCs w:val="24"/>
        </w:rPr>
        <w:t>и (</w:t>
      </w:r>
      <w:r>
        <w:rPr>
          <w:rFonts w:ascii="Courier New" w:hAnsi="Courier New" w:cs="Courier New"/>
          <w:color w:val="000000"/>
          <w:sz w:val="24"/>
          <w:szCs w:val="24"/>
        </w:rPr>
        <w:t>интернет</w:t>
      </w:r>
      <w:r w:rsidR="003548CE">
        <w:rPr>
          <w:rFonts w:ascii="Courier New" w:hAnsi="Courier New" w:cs="Courier New"/>
          <w:color w:val="000000"/>
          <w:sz w:val="24"/>
          <w:szCs w:val="24"/>
        </w:rPr>
        <w:t>) М</w:t>
      </w:r>
      <w:r>
        <w:rPr>
          <w:rFonts w:ascii="Courier New" w:hAnsi="Courier New" w:cs="Courier New"/>
          <w:color w:val="000000"/>
          <w:sz w:val="24"/>
          <w:szCs w:val="24"/>
        </w:rPr>
        <w:t>КДОУ Балаганский детский сад №4).</w:t>
      </w:r>
    </w:p>
    <w:p w:rsidR="001957C5" w:rsidRPr="00031C79" w:rsidRDefault="00DC08D7" w:rsidP="00031C79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Подпрограмма 2 «Развитие общего образования Балаганского района на 2019-2024 годы» увеличение на сумму </w:t>
      </w:r>
      <w:r w:rsidR="00A01AD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17692,3</w:t>
      </w:r>
      <w:r w:rsidR="001957C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</w:t>
      </w:r>
      <w:r w:rsidR="001957C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 xml:space="preserve"> рублей.</w:t>
      </w:r>
    </w:p>
    <w:p w:rsidR="00A01ADD" w:rsidRDefault="001957C5" w:rsidP="00DC08D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Увеличение планируется в сумме 18518,3 тыс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 р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ублей, а именно:</w:t>
      </w:r>
      <w:r w:rsidR="00A01AD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</w:p>
    <w:p w:rsidR="00A01ADD" w:rsidRDefault="00A01ADD" w:rsidP="00A01ADD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A01ADD">
        <w:rPr>
          <w:rFonts w:ascii="Arial" w:hAnsi="Arial" w:cs="Arial"/>
          <w:color w:val="000000"/>
          <w:sz w:val="24"/>
          <w:szCs w:val="24"/>
        </w:rPr>
        <w:t>-</w:t>
      </w:r>
      <w:r w:rsidRPr="00A01AD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050D3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за счет увеличения субвенций</w:t>
      </w:r>
      <w:r w:rsidRPr="00A01A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ADD">
        <w:rPr>
          <w:rFonts w:ascii="Courier New" w:hAnsi="Courier New" w:cs="Courier New"/>
          <w:color w:val="000000"/>
          <w:sz w:val="24"/>
          <w:szCs w:val="24"/>
        </w:rPr>
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 детей в муниципальных общеобразовательных организациях в сумме </w:t>
      </w:r>
      <w:r>
        <w:rPr>
          <w:rFonts w:ascii="Courier New" w:hAnsi="Courier New" w:cs="Courier New"/>
          <w:color w:val="000000"/>
          <w:sz w:val="24"/>
          <w:szCs w:val="24"/>
        </w:rPr>
        <w:t>17254,5</w:t>
      </w:r>
      <w:r w:rsidRPr="00A01ADD">
        <w:rPr>
          <w:rFonts w:ascii="Courier New" w:hAnsi="Courier New" w:cs="Courier New"/>
          <w:color w:val="000000"/>
          <w:sz w:val="24"/>
          <w:szCs w:val="24"/>
        </w:rPr>
        <w:t xml:space="preserve"> тыс. рублей </w:t>
      </w:r>
      <w:r w:rsidRPr="00050D3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(для выплаты заработной </w:t>
      </w:r>
      <w:r w:rsidRPr="00CF0396">
        <w:rPr>
          <w:rFonts w:ascii="Courier New" w:eastAsia="Times New Roman" w:hAnsi="Courier New" w:cs="Courier New"/>
          <w:sz w:val="24"/>
          <w:szCs w:val="24"/>
          <w:lang w:eastAsia="ru-RU"/>
        </w:rPr>
        <w:t>платы с начислениями</w:t>
      </w:r>
      <w:r w:rsidRPr="00050D3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неё работникам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обще</w:t>
      </w:r>
      <w:r w:rsidRPr="00050D3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образовательных </w:t>
      </w:r>
      <w:r w:rsidRPr="00050D3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учреждений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);</w:t>
      </w:r>
    </w:p>
    <w:p w:rsidR="00435DE4" w:rsidRDefault="001957C5" w:rsidP="00A01ADD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- </w:t>
      </w:r>
      <w:r w:rsidR="00435DE4" w:rsidRPr="00050D3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за счет субвенци</w:t>
      </w:r>
      <w:r w:rsidR="00435DE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и на</w:t>
      </w:r>
      <w:r w:rsidR="00435DE4" w:rsidRPr="00A01ADD">
        <w:rPr>
          <w:rFonts w:ascii="Arial" w:hAnsi="Arial" w:cs="Arial"/>
          <w:color w:val="000000"/>
          <w:sz w:val="24"/>
          <w:szCs w:val="24"/>
        </w:rPr>
        <w:t xml:space="preserve"> </w:t>
      </w:r>
      <w:r w:rsidR="00435DE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</w:t>
      </w:r>
      <w:r w:rsidR="00435DE4" w:rsidRPr="00435DE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существление областных государственных полномочий по обеспечению бесплатным двухразовым питанием детей-инвалидов</w:t>
      </w:r>
      <w:r w:rsidR="00435DE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354,7 тыс. рублей;</w:t>
      </w:r>
    </w:p>
    <w:p w:rsidR="00A01ADD" w:rsidRPr="00A01ADD" w:rsidRDefault="00435DE4" w:rsidP="00DC08D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</w:t>
      </w:r>
      <w:r w:rsidR="00A01ADD" w:rsidRPr="00435DE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за счет су</w:t>
      </w:r>
      <w:r w:rsidRPr="00435DE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бсидии </w:t>
      </w:r>
      <w:r w:rsidRPr="00435DE4">
        <w:rPr>
          <w:rFonts w:ascii="Courier New" w:hAnsi="Courier New" w:cs="Courier New"/>
          <w:sz w:val="24"/>
          <w:szCs w:val="24"/>
        </w:rPr>
        <w:t xml:space="preserve">на </w:t>
      </w:r>
      <w:r w:rsidRPr="00435DE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обеспечение</w:t>
      </w:r>
      <w:r w:rsidR="00A01ADD" w:rsidRPr="00A01AD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питьевым молоком обучающихся 1-4 классов муниципальных общеобразовательных организаций в Иркутской области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640,1 тыс. рублей;</w:t>
      </w:r>
    </w:p>
    <w:p w:rsidR="00A01ADD" w:rsidRPr="00D20185" w:rsidRDefault="00435DE4" w:rsidP="00DC08D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за счет снижения остатков средств на счетах по учету средств районного бюджета</w:t>
      </w:r>
      <w:r w:rsidR="0012716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 2019 год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770534">
        <w:rPr>
          <w:rFonts w:ascii="Courier New" w:eastAsia="Times New Roman" w:hAnsi="Courier New" w:cs="Courier New"/>
          <w:sz w:val="24"/>
          <w:szCs w:val="24"/>
          <w:lang w:eastAsia="ru-RU"/>
        </w:rPr>
        <w:t>269,0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 w:rsidRPr="00435DE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(финансирование</w:t>
      </w:r>
      <w:r w:rsidRPr="00435DE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субсидии </w:t>
      </w:r>
      <w:r w:rsidRPr="00435DE4">
        <w:rPr>
          <w:rFonts w:ascii="Courier New" w:hAnsi="Courier New" w:cs="Courier New"/>
          <w:sz w:val="24"/>
          <w:szCs w:val="24"/>
        </w:rPr>
        <w:t xml:space="preserve">на </w:t>
      </w:r>
      <w:r w:rsidRPr="00435DE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обеспечение</w:t>
      </w:r>
      <w:r w:rsidRPr="00A01AD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питьевым молоком обучающихся 1-4 классов муниципальных общеобразовательных организаций в Иркутской области</w:t>
      </w:r>
      <w:r w:rsidR="00D2018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D20185">
        <w:rPr>
          <w:rFonts w:ascii="Courier New" w:eastAsia="Times New Roman" w:hAnsi="Courier New" w:cs="Courier New"/>
          <w:sz w:val="24"/>
          <w:szCs w:val="24"/>
          <w:lang w:eastAsia="ru-RU"/>
        </w:rPr>
        <w:t>1,7</w:t>
      </w:r>
      <w:r w:rsidR="00D20185" w:rsidRPr="00D201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20185">
        <w:rPr>
          <w:rFonts w:ascii="Courier New" w:eastAsia="Times New Roman" w:hAnsi="Courier New" w:cs="Courier New"/>
          <w:sz w:val="24"/>
          <w:szCs w:val="24"/>
          <w:lang w:eastAsia="ru-RU"/>
        </w:rPr>
        <w:t>тыс. рублей,</w:t>
      </w:r>
      <w:r w:rsidR="00D20185" w:rsidRPr="00D2018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70534" w:rsidRPr="00770534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центр «Точка роста» -</w:t>
      </w:r>
      <w:r w:rsidR="00770534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ф</w:t>
      </w:r>
      <w:r w:rsidR="00D20185" w:rsidRPr="00770534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едер</w:t>
      </w:r>
      <w:r w:rsidR="00770534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альная</w:t>
      </w:r>
      <w:r w:rsidR="00D20185" w:rsidRPr="00770534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</w:t>
      </w:r>
      <w:r w:rsidR="00770534" w:rsidRPr="00770534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программа «Современная школа» </w:t>
      </w:r>
      <w:r w:rsidR="00770534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нацеленная</w:t>
      </w:r>
      <w:r w:rsidR="00D20185" w:rsidRPr="00770534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на предоставление образования в рамках цифрового</w:t>
      </w:r>
      <w:r w:rsidR="00D20185" w:rsidRPr="00D20185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и гуманитарного профиля</w:t>
      </w:r>
      <w:r w:rsidR="00770534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</w:t>
      </w:r>
      <w:r w:rsidR="00D20185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267,</w:t>
      </w:r>
      <w:r w:rsidR="00770534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4</w:t>
      </w:r>
      <w:r w:rsidR="00D20185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тыс.</w:t>
      </w:r>
      <w:r w:rsidR="00770534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</w:t>
      </w:r>
      <w:r w:rsidR="00D20185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рублей МБОУ Тарнопольская СОШ</w:t>
      </w:r>
      <w:r w:rsidR="00770534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)</w:t>
      </w:r>
      <w:r w:rsidR="001957C5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127166" w:rsidRDefault="001957C5" w:rsidP="00127166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Уменьшение планируется в сумме </w:t>
      </w:r>
      <w:r>
        <w:rPr>
          <w:rFonts w:ascii="Courier New" w:hAnsi="Courier New" w:cs="Courier New"/>
          <w:color w:val="000000"/>
          <w:sz w:val="24"/>
          <w:szCs w:val="24"/>
        </w:rPr>
        <w:t>825,9 тыс</w:t>
      </w:r>
      <w:r w:rsidR="003548CE">
        <w:rPr>
          <w:rFonts w:ascii="Courier New" w:hAnsi="Courier New" w:cs="Courier New"/>
          <w:color w:val="000000"/>
          <w:sz w:val="24"/>
          <w:szCs w:val="24"/>
        </w:rPr>
        <w:t>. р</w:t>
      </w:r>
      <w:r>
        <w:rPr>
          <w:rFonts w:ascii="Courier New" w:hAnsi="Courier New" w:cs="Courier New"/>
          <w:color w:val="000000"/>
          <w:sz w:val="24"/>
          <w:szCs w:val="24"/>
        </w:rPr>
        <w:t>ублей,</w:t>
      </w:r>
      <w:r w:rsidRPr="000E6D7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77053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 счет перераспределения бюджетных ассигнований на подпрограмму 1 </w:t>
      </w:r>
      <w:r w:rsidR="00770534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«Развитие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дошкольного</w:t>
      </w:r>
      <w:r w:rsidR="00770534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образования Балаганского района на 2019-2024 годы»</w:t>
      </w:r>
      <w:r w:rsidR="0077053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770534">
        <w:rPr>
          <w:rFonts w:ascii="Courier New" w:hAnsi="Courier New" w:cs="Courier New"/>
          <w:color w:val="000000"/>
          <w:sz w:val="24"/>
          <w:szCs w:val="24"/>
        </w:rPr>
        <w:t>(реализация</w:t>
      </w:r>
      <w:r w:rsidR="00770534" w:rsidRPr="000E6D7F">
        <w:rPr>
          <w:rFonts w:ascii="Courier New" w:hAnsi="Courier New" w:cs="Courier New"/>
          <w:color w:val="000000"/>
          <w:sz w:val="24"/>
          <w:szCs w:val="24"/>
        </w:rPr>
        <w:t xml:space="preserve"> мероприятий перечня проектов народных инициатив</w:t>
      </w:r>
      <w:r w:rsidR="00770534">
        <w:rPr>
          <w:rFonts w:ascii="Courier New" w:hAnsi="Courier New" w:cs="Courier New"/>
          <w:color w:val="000000"/>
          <w:sz w:val="24"/>
          <w:szCs w:val="24"/>
        </w:rPr>
        <w:t xml:space="preserve"> на приобретение оборудования для пищеблоков</w:t>
      </w:r>
      <w:r w:rsidRPr="001957C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050D3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дошкольных образовательных </w:t>
      </w:r>
      <w:r w:rsidRPr="00050D3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учреждений</w:t>
      </w:r>
      <w:r w:rsidR="00770534">
        <w:rPr>
          <w:rFonts w:ascii="Courier New" w:hAnsi="Courier New" w:cs="Courier New"/>
          <w:color w:val="000000"/>
          <w:sz w:val="24"/>
          <w:szCs w:val="24"/>
        </w:rPr>
        <w:t>)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31C79" w:rsidRDefault="001957C5" w:rsidP="00127166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 Подпрограмма 6</w:t>
      </w:r>
      <w:r w:rsidR="00DC08D7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«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Безопасность образовательных учреждений в муниципальном образовании Балаганский район на 2019-2024 годы</w:t>
      </w:r>
      <w:r w:rsidR="00DC08D7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» у</w:t>
      </w:r>
      <w:r w:rsidR="0012716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меньшение</w:t>
      </w:r>
      <w:r w:rsidR="00DC08D7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на сумму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14,3</w:t>
      </w:r>
      <w:r w:rsidR="00031C7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 </w:t>
      </w:r>
      <w:r w:rsidR="00DC08D7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за </w:t>
      </w:r>
      <w:r w:rsidR="00DC08D7"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счет перераспределения</w:t>
      </w:r>
      <w:r w:rsidR="00031C7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бюджетных ассигнований</w:t>
      </w:r>
      <w:r w:rsidR="00DC08D7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12716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 подпрограмму</w:t>
      </w:r>
      <w:r w:rsidR="00031C79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1 «Развитие дошкольного образования Балаганского района на 2019-2024 годы» у</w:t>
      </w:r>
      <w:r w:rsidR="00031C7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меньшение</w:t>
      </w:r>
      <w:r w:rsidR="00031C79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031C79">
        <w:rPr>
          <w:rFonts w:ascii="Courier New" w:hAnsi="Courier New" w:cs="Courier New"/>
          <w:color w:val="000000"/>
          <w:sz w:val="24"/>
          <w:szCs w:val="24"/>
        </w:rPr>
        <w:t>14,3 тыс. рублей (для заключения договора по услугам связи (интернет) МКДОУ Балаганский детский сад №4).</w:t>
      </w:r>
      <w:proofErr w:type="gramEnd"/>
    </w:p>
    <w:p w:rsidR="00031C79" w:rsidRPr="00031C79" w:rsidRDefault="00031C79" w:rsidP="00031C79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DC08D7" w:rsidRPr="00DC08D7" w:rsidRDefault="00DC08D7" w:rsidP="00DC08D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DC08D7" w:rsidRPr="00DC08D7" w:rsidRDefault="00DC08D7" w:rsidP="00DC08D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«Развитие культуры и искусства в Балаганском районе на 2019-2024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годы»</w:t>
      </w:r>
    </w:p>
    <w:p w:rsidR="00DC08D7" w:rsidRPr="00DC08D7" w:rsidRDefault="00DC08D7" w:rsidP="00DC08D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08D7" w:rsidRPr="00DC08D7" w:rsidRDefault="00DC08D7" w:rsidP="00DC08D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 «Развитие культуры и искусства в Балаганском районе на 2019-2024 годы» утверждена постановлением администрации Балаганского района от 14.09.2018 года №356.</w:t>
      </w:r>
    </w:p>
    <w:p w:rsidR="00DC08D7" w:rsidRPr="00DC08D7" w:rsidRDefault="00DC08D7" w:rsidP="00DC08D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Объем бюджетных ассигнований на реализацию муниципальной программы «Развитие культуры и искусства </w:t>
      </w:r>
      <w:proofErr w:type="gram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Балаганском</w:t>
      </w:r>
      <w:proofErr w:type="gramEnd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районе на 2019-2024 годы</w:t>
      </w:r>
      <w:r w:rsidR="00127166">
        <w:rPr>
          <w:rFonts w:ascii="Courier New" w:eastAsia="Times New Roman" w:hAnsi="Courier New" w:cs="Courier New"/>
          <w:sz w:val="24"/>
          <w:szCs w:val="24"/>
          <w:lang w:eastAsia="ru-RU"/>
        </w:rPr>
        <w:t>» на 2020 год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увеличен на сумму </w:t>
      </w:r>
      <w:r w:rsidR="00031C79">
        <w:rPr>
          <w:rFonts w:ascii="Courier New" w:eastAsia="Times New Roman" w:hAnsi="Courier New" w:cs="Courier New"/>
          <w:sz w:val="24"/>
          <w:szCs w:val="24"/>
          <w:lang w:eastAsia="ru-RU"/>
        </w:rPr>
        <w:t>10461,2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DC08D7" w:rsidRPr="00DC08D7" w:rsidRDefault="00DC08D7" w:rsidP="00DC08D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с учетом изменений на реализацию мероприятий муниципальной программы представлено в разрезе подпрограмм в таблице 3.</w:t>
      </w:r>
    </w:p>
    <w:p w:rsidR="00DC08D7" w:rsidRPr="00DC08D7" w:rsidRDefault="00DC08D7" w:rsidP="00DC08D7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08D7" w:rsidRPr="00DC08D7" w:rsidRDefault="00DC08D7" w:rsidP="00DC08D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Таблица 3. Ресурсное обеспечение муниципальной программы муниципального образования Балаганский район «Развитие культуры и искусства в Балаганском районе на 2019-2024 годы»</w:t>
      </w:r>
    </w:p>
    <w:p w:rsidR="00DC08D7" w:rsidRPr="00DC08D7" w:rsidRDefault="00DC08D7" w:rsidP="00DC08D7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9513" w:type="dxa"/>
        <w:tblInd w:w="93" w:type="dxa"/>
        <w:tblLayout w:type="fixed"/>
        <w:tblLook w:val="04A0"/>
      </w:tblPr>
      <w:tblGrid>
        <w:gridCol w:w="5685"/>
        <w:gridCol w:w="1276"/>
        <w:gridCol w:w="1276"/>
        <w:gridCol w:w="1276"/>
      </w:tblGrid>
      <w:tr w:rsidR="00DC08D7" w:rsidRPr="00DC08D7" w:rsidTr="00DC08D7">
        <w:trPr>
          <w:trHeight w:val="423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5577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Решение   Думы</w:t>
            </w:r>
            <w:r w:rsidR="00031C79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декабря 2019</w:t>
            </w:r>
            <w:r w:rsidR="00557731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  <w:r w:rsidR="00031C79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на 2020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января</w:t>
            </w:r>
          </w:p>
          <w:p w:rsidR="00DC08D7" w:rsidRPr="00DC08D7" w:rsidRDefault="00DC08D7" w:rsidP="005577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 w:rsidR="00557731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D7" w:rsidRPr="00DC08D7" w:rsidRDefault="00DC08D7" w:rsidP="00DC08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DC08D7" w:rsidRPr="00DC08D7" w:rsidTr="00DC08D7">
        <w:trPr>
          <w:trHeight w:val="270"/>
          <w:tblHeader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DC08D7" w:rsidRPr="00DC08D7" w:rsidTr="00DC08D7">
        <w:trPr>
          <w:trHeight w:val="3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и искусства в Балаганском районе на 2019-2024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557731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59458,4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557731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69919,6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A400EA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10461</w:t>
            </w:r>
            <w:r w:rsidR="00DC08D7"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,2</w:t>
            </w:r>
          </w:p>
        </w:tc>
      </w:tr>
      <w:tr w:rsidR="00DC08D7" w:rsidRPr="00DC08D7" w:rsidTr="00DC08D7">
        <w:trPr>
          <w:trHeight w:val="3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C08D7" w:rsidRPr="00DC08D7" w:rsidTr="00DC08D7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1 «Библиотечное дело в муниципальном образовании Балаганский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557731" w:rsidP="002E77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110</w:t>
            </w:r>
            <w:r w:rsidR="002E7781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70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557731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8770,4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557731" w:rsidP="002867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-</w:t>
            </w:r>
            <w:r w:rsidR="0028674F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2300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DC08D7" w:rsidRPr="00DC08D7" w:rsidTr="00DC08D7">
        <w:trPr>
          <w:trHeight w:val="28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2 «Музейное дело в муниципальном образовании Балаганский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557731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557731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557731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C08D7" w:rsidRPr="00DC08D7" w:rsidTr="00DC08D7">
        <w:trPr>
          <w:trHeight w:val="41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3 «Культурный досуг населения в муниципальном образовании Балаганский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557731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10586,5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557731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18047,7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A400EA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7461,</w:t>
            </w:r>
            <w:r w:rsidR="002E7781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C08D7" w:rsidRPr="00DC08D7" w:rsidTr="00DC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5685" w:type="dxa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4 «Дополнительное образование детей в сфере культуры в муниципальном образовании Балаганский район на 2019-2024 годы»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8D7" w:rsidRPr="00DC08D7" w:rsidRDefault="00557731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34050,7</w:t>
            </w:r>
          </w:p>
        </w:tc>
        <w:tc>
          <w:tcPr>
            <w:tcW w:w="1276" w:type="dxa"/>
            <w:vAlign w:val="center"/>
          </w:tcPr>
          <w:p w:rsidR="00DC08D7" w:rsidRPr="00DC08D7" w:rsidRDefault="00557731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34050,7</w:t>
            </w:r>
          </w:p>
        </w:tc>
        <w:tc>
          <w:tcPr>
            <w:tcW w:w="1276" w:type="dxa"/>
            <w:vAlign w:val="center"/>
          </w:tcPr>
          <w:p w:rsidR="00DC08D7" w:rsidRPr="00DC08D7" w:rsidRDefault="00557731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</w:tr>
      <w:tr w:rsidR="00DC08D7" w:rsidRPr="00DC08D7" w:rsidTr="00DC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5685" w:type="dxa"/>
          </w:tcPr>
          <w:p w:rsidR="00DC08D7" w:rsidRPr="00DC08D7" w:rsidRDefault="00DC08D7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5 «Совершенствование государственного управления в сфере культуры в муниципальном образовании Балаганский район на 2019-2024 годы»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8D7" w:rsidRPr="00DC08D7" w:rsidRDefault="00557731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2102,6</w:t>
            </w:r>
          </w:p>
        </w:tc>
        <w:tc>
          <w:tcPr>
            <w:tcW w:w="1276" w:type="dxa"/>
            <w:vAlign w:val="center"/>
          </w:tcPr>
          <w:p w:rsidR="00DC08D7" w:rsidRPr="00DC08D7" w:rsidRDefault="00557731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2102,6</w:t>
            </w:r>
          </w:p>
        </w:tc>
        <w:tc>
          <w:tcPr>
            <w:tcW w:w="1276" w:type="dxa"/>
            <w:vAlign w:val="center"/>
          </w:tcPr>
          <w:p w:rsidR="00DC08D7" w:rsidRPr="00DC08D7" w:rsidRDefault="00A400EA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  <w:r w:rsidR="00DC08D7"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,0</w:t>
            </w:r>
          </w:p>
        </w:tc>
      </w:tr>
      <w:tr w:rsidR="00557731" w:rsidRPr="00DC08D7" w:rsidTr="00DC0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5685" w:type="dxa"/>
          </w:tcPr>
          <w:p w:rsidR="00557731" w:rsidRPr="00DC08D7" w:rsidRDefault="00557731" w:rsidP="00DC08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E925D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6 «</w:t>
            </w:r>
            <w:r w:rsidR="00E925D2" w:rsidRPr="00E925D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Хозяйственная</w:t>
            </w:r>
            <w:r w:rsidR="00E925D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деятельность учреждений культуры </w:t>
            </w:r>
            <w:r w:rsidR="00E925D2"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в муниципальном образовании Балаганский район на 20</w:t>
            </w:r>
            <w:r w:rsidR="00E925D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 w:rsidR="00E925D2"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731" w:rsidRDefault="00557731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57731" w:rsidRDefault="00A400EA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530</w:t>
            </w:r>
            <w:r w:rsidR="0055773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57731" w:rsidRPr="00DC08D7" w:rsidRDefault="00A400EA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530</w:t>
            </w:r>
            <w:r w:rsidR="0055773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</w:tr>
    </w:tbl>
    <w:p w:rsidR="00DC08D7" w:rsidRPr="00DC08D7" w:rsidRDefault="00DC08D7" w:rsidP="00DC08D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E7781" w:rsidRPr="00DC08D7" w:rsidRDefault="002E7781" w:rsidP="002E7781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Увеличение бюджетных ассигнований на сумму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24876,5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планируется по следующим подпрограммам:</w:t>
      </w:r>
    </w:p>
    <w:p w:rsidR="002E7781" w:rsidRDefault="002E7781" w:rsidP="00DC08D7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1 «Библиотечное дело в муниципальном образовании Балаганский район на 2019-2024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уменьшение планируется на сумму 2300,0 тыс. рублей за счет </w:t>
      </w:r>
      <w:r w:rsidR="00BE74C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перераспределения бюджетных ассигнований на подпрограмму 6 «Хозяйственная деятельность учреждений культуры </w:t>
      </w:r>
      <w:r w:rsidR="00BE74C2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в муниципальном образовании Балаганский район на 20</w:t>
      </w:r>
      <w:r w:rsidR="00BE74C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20</w:t>
      </w:r>
      <w:r w:rsidR="00BE74C2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-2024 годы»</w:t>
      </w:r>
      <w:r w:rsidR="00BE74C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(</w:t>
      </w:r>
      <w:r w:rsidR="003F61B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в связи с образованием новой организации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МКУ «Центр обслуживания муниципальных учреждений Балаганского района)</w:t>
      </w:r>
    </w:p>
    <w:p w:rsidR="002E7781" w:rsidRDefault="002E7781" w:rsidP="00BE74C2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3 «Культурный досуг населения в муниципальном образовании Балаганский район на 2019-2024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увеличение </w:t>
      </w:r>
      <w:r w:rsidR="00BE74C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7461</w:t>
      </w:r>
      <w:r w:rsidR="003F61B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,2</w:t>
      </w:r>
      <w:r w:rsidR="00BE74C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рублей.</w:t>
      </w:r>
    </w:p>
    <w:p w:rsidR="003F61B3" w:rsidRDefault="00BE74C2" w:rsidP="00DC08D7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Увеличение планируется </w:t>
      </w:r>
      <w:r w:rsidR="003F61B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10461,2 тыс. рублей</w:t>
      </w:r>
    </w:p>
    <w:p w:rsidR="002E7781" w:rsidRDefault="009B6EB0" w:rsidP="00DC08D7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</w:t>
      </w:r>
      <w:r w:rsidR="00BE74C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за счет субсидии на о</w:t>
      </w:r>
      <w:r w:rsidR="00BE74C2" w:rsidRPr="00BE74C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существление мероприятий по капитальному ремонту объектов муниципальной собственности в сфере культуры</w:t>
      </w:r>
      <w:r w:rsidR="00BE74C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10431,2 тыс. рублей (капитальный ремонт МБУК «Межпоселенческий ДК»).</w:t>
      </w:r>
    </w:p>
    <w:p w:rsidR="003F61B3" w:rsidRPr="009B6EB0" w:rsidRDefault="009B6EB0" w:rsidP="009B6EB0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за счет снижения остатков средств на счетах по учету средств районного бюджета</w:t>
      </w:r>
      <w:r w:rsidR="0012716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 2019 год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30,0 тыс. рублей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(возмещение расходов по проведени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ю новогодних мероприятий за 2019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год).</w:t>
      </w:r>
    </w:p>
    <w:p w:rsidR="003F61B3" w:rsidRDefault="003F61B3" w:rsidP="00DC08D7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Уменьшение планируется на сумму 3000,0 тыс. рублей за счет перераспределения бюджетных ассигнований на подпрограмму 6 «Хозяйственная деятельность учреждений культуры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в муниципальном образовании Балаганский район на 20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20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(в связи с образованием новой организации МКУ «Центр обслуживания муниципальных учреждений Балаганского района)</w:t>
      </w:r>
    </w:p>
    <w:p w:rsidR="002E7781" w:rsidRDefault="00E925D2" w:rsidP="00DC08D7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Подпрограмма 6 </w:t>
      </w:r>
      <w:r w:rsidR="009B6EB0" w:rsidRPr="00E925D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«</w:t>
      </w:r>
      <w:r w:rsidR="009B6EB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Хозяйственная деятельность учреждений культуры </w:t>
      </w:r>
      <w:r w:rsidR="009B6EB0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в муниципальном образовании Балаганский район на 20</w:t>
      </w:r>
      <w:r w:rsidR="009B6EB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20</w:t>
      </w:r>
      <w:r w:rsidR="009B6EB0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-2024 годы»</w:t>
      </w:r>
      <w:r w:rsidR="009B6EB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</w:p>
    <w:p w:rsidR="00127166" w:rsidRPr="00DC08D7" w:rsidRDefault="00127166" w:rsidP="00DC08D7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Планируются бюджетные ассигнования в сумме 5300,0 тыс. рублей, в том числе:</w:t>
      </w:r>
    </w:p>
    <w:p w:rsidR="00DC08D7" w:rsidRPr="009B6EB0" w:rsidRDefault="00E46F49" w:rsidP="00DC08D7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="009B6EB0" w:rsidRPr="00E925D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за счет перераспределения бюджетных ассигнований с подпрограммы 1</w:t>
      </w:r>
      <w:r w:rsidR="00DC08D7" w:rsidRPr="00E925D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9B6EB0" w:rsidRPr="00E925D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«Библиотечное дело в муниципальном образовании Балаганский район</w:t>
      </w:r>
      <w:r w:rsidR="009B6EB0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на 2019-2024 годы»</w:t>
      </w:r>
      <w:r w:rsidR="009B6EB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2300 тыс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 р</w:t>
      </w:r>
      <w:r w:rsidR="009B6EB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е (</w:t>
      </w:r>
      <w:r w:rsidR="009B6EB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в связи с образованием новой организации МКУ «Центр обслуживания муниципальных учреждений Балаганского района (</w:t>
      </w:r>
      <w:r w:rsidR="00DC08D7" w:rsidRPr="009B6EB0">
        <w:rPr>
          <w:rFonts w:ascii="Courier New" w:eastAsia="Times New Roman" w:hAnsi="Courier New" w:cs="Courier New"/>
          <w:sz w:val="24"/>
          <w:szCs w:val="24"/>
          <w:lang w:eastAsia="ru-RU"/>
        </w:rPr>
        <w:t>для выплаты заработной платы и начислений на неё</w:t>
      </w:r>
      <w:r w:rsidR="009B6EB0">
        <w:rPr>
          <w:rFonts w:ascii="Courier New" w:eastAsia="Times New Roman" w:hAnsi="Courier New" w:cs="Courier New"/>
          <w:sz w:val="24"/>
          <w:szCs w:val="24"/>
          <w:lang w:eastAsia="ru-RU"/>
        </w:rPr>
        <w:t>).</w:t>
      </w:r>
      <w:proofErr w:type="gramEnd"/>
    </w:p>
    <w:p w:rsidR="00E925D2" w:rsidRPr="003C4A55" w:rsidRDefault="00E46F49" w:rsidP="003C4A55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="009B6EB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за счет перераспределения бюджетных ассигнований </w:t>
      </w:r>
      <w:r w:rsidR="00E925D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с </w:t>
      </w:r>
      <w:r w:rsidR="009B6EB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подпрограммы 3</w:t>
      </w:r>
      <w:r w:rsidR="00E925D2" w:rsidRPr="00E925D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E925D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«</w:t>
      </w:r>
      <w:r w:rsidR="00E925D2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Культурный досуг населения в муниципальном образовании Балаганский район на 2019-2024 годы»</w:t>
      </w:r>
      <w:r w:rsidR="00E925D2" w:rsidRPr="00E925D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E925D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3000,0 тыс. рублей (в связи с образованием новой организации МКУ «Центр обслуживания муниципальных учреждений Балаганского района (</w:t>
      </w:r>
      <w:r w:rsidR="00E925D2" w:rsidRPr="009B6EB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для выплаты заработной платы и начислений на неё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2950,0</w:t>
      </w:r>
      <w:r w:rsidR="00E925D2" w:rsidRPr="009B6EB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</w:t>
      </w:r>
      <w:r w:rsidR="003548CE" w:rsidRPr="009B6EB0">
        <w:rPr>
          <w:rFonts w:ascii="Courier New" w:eastAsia="Times New Roman" w:hAnsi="Courier New" w:cs="Courier New"/>
          <w:sz w:val="24"/>
          <w:szCs w:val="24"/>
          <w:lang w:eastAsia="ru-RU"/>
        </w:rPr>
        <w:t>. р</w:t>
      </w:r>
      <w:r w:rsidR="00E925D2" w:rsidRPr="009B6EB0">
        <w:rPr>
          <w:rFonts w:ascii="Courier New" w:eastAsia="Times New Roman" w:hAnsi="Courier New" w:cs="Courier New"/>
          <w:sz w:val="24"/>
          <w:szCs w:val="24"/>
          <w:lang w:eastAsia="ru-RU"/>
        </w:rPr>
        <w:t>ублей, хозяйственные нужды 50,</w:t>
      </w:r>
      <w:r w:rsidR="00E925D2">
        <w:rPr>
          <w:rFonts w:ascii="Courier New" w:eastAsia="Times New Roman" w:hAnsi="Courier New" w:cs="Courier New"/>
          <w:sz w:val="24"/>
          <w:szCs w:val="24"/>
          <w:lang w:eastAsia="ru-RU"/>
        </w:rPr>
        <w:t>0 тыс</w:t>
      </w:r>
      <w:r w:rsidR="003548CE">
        <w:rPr>
          <w:rFonts w:ascii="Courier New" w:eastAsia="Times New Roman" w:hAnsi="Courier New" w:cs="Courier New"/>
          <w:sz w:val="24"/>
          <w:szCs w:val="24"/>
          <w:lang w:eastAsia="ru-RU"/>
        </w:rPr>
        <w:t>. р</w:t>
      </w:r>
      <w:r w:rsidR="00E925D2">
        <w:rPr>
          <w:rFonts w:ascii="Courier New" w:eastAsia="Times New Roman" w:hAnsi="Courier New" w:cs="Courier New"/>
          <w:sz w:val="24"/>
          <w:szCs w:val="24"/>
          <w:lang w:eastAsia="ru-RU"/>
        </w:rPr>
        <w:t>ублей).</w:t>
      </w:r>
      <w:proofErr w:type="gramEnd"/>
    </w:p>
    <w:p w:rsidR="00E925D2" w:rsidRDefault="00E925D2" w:rsidP="00DC08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08D7" w:rsidRPr="00DC08D7" w:rsidRDefault="00DC08D7" w:rsidP="00DC08D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08D7" w:rsidRPr="00DC08D7" w:rsidRDefault="00DC08D7" w:rsidP="00DC08D7">
      <w:pPr>
        <w:spacing w:after="0" w:line="240" w:lineRule="auto"/>
        <w:ind w:firstLine="708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DC08D7" w:rsidRPr="00DC08D7" w:rsidRDefault="00DC08D7" w:rsidP="00DC08D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«Устойчивое развитие сельских территорий </w:t>
      </w:r>
    </w:p>
    <w:p w:rsidR="00DC08D7" w:rsidRPr="00DC08D7" w:rsidRDefault="00DC08D7" w:rsidP="00DC08D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в муниципальном образовании Балаганский район на 2019-2024 годы»</w:t>
      </w:r>
    </w:p>
    <w:p w:rsidR="00DC08D7" w:rsidRPr="00DC08D7" w:rsidRDefault="00DC08D7" w:rsidP="00DC08D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08D7" w:rsidRPr="00DC08D7" w:rsidRDefault="00DC08D7" w:rsidP="00DC08D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 «Устойчивое развитие сельских территорий в муниципальном образовании Балаганский район на 2019-2024 годы» утверждена постановлением администрации Балаганского района от 14.09.2018 года №349.</w:t>
      </w:r>
    </w:p>
    <w:p w:rsidR="00DC08D7" w:rsidRPr="00DC08D7" w:rsidRDefault="00DC08D7" w:rsidP="00DC08D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Объем бюджетных ассигнований на реализацию муниципальной программы «Устойчивое развитие сельских территорий в муниципальном образовании Балаганский район на 2019-2024 годы увеличен на 20</w:t>
      </w:r>
      <w:r w:rsidR="003C4A55">
        <w:rPr>
          <w:rFonts w:ascii="Courier New" w:eastAsia="Times New Roman" w:hAnsi="Courier New" w:cs="Courier New"/>
          <w:sz w:val="24"/>
          <w:szCs w:val="24"/>
          <w:lang w:eastAsia="ru-RU"/>
        </w:rPr>
        <w:t>20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в сумме </w:t>
      </w:r>
      <w:r w:rsidR="003C4A55">
        <w:rPr>
          <w:rFonts w:ascii="Courier New" w:eastAsia="Times New Roman" w:hAnsi="Courier New" w:cs="Courier New"/>
          <w:sz w:val="24"/>
          <w:szCs w:val="24"/>
          <w:lang w:eastAsia="ru-RU"/>
        </w:rPr>
        <w:t>33667,3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DC08D7" w:rsidRPr="00DC08D7" w:rsidRDefault="00DC08D7" w:rsidP="00DC08D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с учетом изменений на реализацию мероприятий муниципальной пр</w:t>
      </w:r>
      <w:r w:rsidR="003C4A55">
        <w:rPr>
          <w:rFonts w:ascii="Courier New" w:eastAsia="Times New Roman" w:hAnsi="Courier New" w:cs="Courier New"/>
          <w:sz w:val="24"/>
          <w:szCs w:val="24"/>
          <w:lang w:eastAsia="ru-RU"/>
        </w:rPr>
        <w:t>ограммы представлено в таблице 4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DC08D7" w:rsidRPr="00DC08D7" w:rsidRDefault="00DC08D7" w:rsidP="00DC08D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08D7" w:rsidRPr="00DC08D7" w:rsidRDefault="003C4A55" w:rsidP="00DC08D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Таблица 4</w:t>
      </w:r>
      <w:r w:rsidR="00DC08D7"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.Ресурсное обеспечение реализации муниципальной программы муниципального образования Балаганский район </w:t>
      </w:r>
    </w:p>
    <w:p w:rsidR="00DC08D7" w:rsidRPr="00DC08D7" w:rsidRDefault="00DC08D7" w:rsidP="00DC08D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«Устойчивое развитие сельских территорий в </w:t>
      </w:r>
    </w:p>
    <w:p w:rsidR="00DC08D7" w:rsidRPr="00DC08D7" w:rsidRDefault="00DC08D7" w:rsidP="00DC08D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муниципальном образовании Балаганский район на 2019-2024 годы»</w:t>
      </w:r>
    </w:p>
    <w:p w:rsidR="00DC08D7" w:rsidRPr="00DC08D7" w:rsidRDefault="00DC08D7" w:rsidP="00DC08D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08D7" w:rsidRPr="00DC08D7" w:rsidRDefault="00DC08D7" w:rsidP="00DC08D7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5685"/>
        <w:gridCol w:w="1276"/>
        <w:gridCol w:w="1276"/>
        <w:gridCol w:w="1701"/>
      </w:tblGrid>
      <w:tr w:rsidR="00DC08D7" w:rsidRPr="00DC08D7" w:rsidTr="00DC08D7">
        <w:trPr>
          <w:trHeight w:val="423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Решение Думы декабря 20</w:t>
            </w:r>
            <w:r w:rsidR="003C4A5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19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  <w:r w:rsidR="003C4A5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на 2020год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января</w:t>
            </w:r>
          </w:p>
          <w:p w:rsidR="00DC08D7" w:rsidRPr="00DC08D7" w:rsidRDefault="00DC08D7" w:rsidP="003C4A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 w:rsidR="003C4A5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DC08D7" w:rsidRPr="00DC08D7" w:rsidTr="00DC08D7">
        <w:trPr>
          <w:trHeight w:val="318"/>
          <w:tblHeader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DC08D7" w:rsidRPr="00DC08D7" w:rsidTr="00DC08D7">
        <w:trPr>
          <w:trHeight w:val="3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сельских территорий в муниципальном образовании Балаганский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8D7" w:rsidRPr="00DC08D7" w:rsidRDefault="003C4A55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32151,8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3C4A55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65819,1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8D7" w:rsidRPr="00DC08D7" w:rsidRDefault="003C4A55" w:rsidP="00DC08D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33667,3</w:t>
            </w:r>
          </w:p>
        </w:tc>
      </w:tr>
    </w:tbl>
    <w:p w:rsidR="00DC08D7" w:rsidRPr="00DC08D7" w:rsidRDefault="00DC08D7" w:rsidP="00DC08D7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08D7" w:rsidRDefault="00DC08D7" w:rsidP="00DC08D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Увеличение бюджетных ассигнований по муниципальной программе «Устойчивое развитие сельских территорий в муниципальном образовании Балаганский район на 2019-2024 годы» планируется в сумме </w:t>
      </w:r>
      <w:r w:rsidR="003C4A5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33667,3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рублей, в том числе:</w:t>
      </w:r>
    </w:p>
    <w:p w:rsidR="003C4A55" w:rsidRPr="00DC08D7" w:rsidRDefault="003C4A55" w:rsidP="00DC08D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- за счет субсидии </w:t>
      </w:r>
      <w:r w:rsidRPr="003C4A5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 осуществление местными бюджетами мероприятий по капитальному ремонту образовательных организаций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31121,8 тыс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 р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 (капитальный ремонт МБОУ Биритская СОШ).</w:t>
      </w:r>
    </w:p>
    <w:p w:rsidR="00DC08D7" w:rsidRPr="00DC08D7" w:rsidRDefault="00DC08D7" w:rsidP="00DC08D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-за счет снижения остатков средств на счетах по учету средств районного бюджета </w:t>
      </w:r>
      <w:r w:rsidR="00484C90">
        <w:rPr>
          <w:rFonts w:ascii="Courier New" w:eastAsia="Times New Roman" w:hAnsi="Courier New" w:cs="Courier New"/>
          <w:sz w:val="24"/>
          <w:szCs w:val="24"/>
          <w:lang w:eastAsia="ru-RU"/>
        </w:rPr>
        <w:t>2545,5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(финансирование </w:t>
      </w:r>
      <w:r w:rsidR="0003565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капитального ремонта 1700,0 тыс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 р</w:t>
      </w:r>
      <w:r w:rsidR="0003565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 МБОУ Биритская СОШ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, п</w:t>
      </w:r>
      <w:r w:rsidR="0003565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остановка на учет границ территориальных зон муниципальных образований Балаганского района 400,0тыс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 р</w:t>
      </w:r>
      <w:r w:rsidR="0003565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, в</w:t>
      </w:r>
      <w:r w:rsidR="0003565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ыброчный текущий ремонт здания 200,0 тыс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 р</w:t>
      </w:r>
      <w:r w:rsidR="0003565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ублей МКДОУ 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детский</w:t>
      </w:r>
      <w:r w:rsidR="0003565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сад с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 Б</w:t>
      </w:r>
      <w:r w:rsidR="0003565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ирит,</w:t>
      </w:r>
      <w:r w:rsidR="00035657"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035657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азработка </w:t>
      </w:r>
      <w:r w:rsidR="00035657">
        <w:rPr>
          <w:rFonts w:ascii="Courier New" w:eastAsia="Times New Roman" w:hAnsi="Courier New" w:cs="Courier New"/>
          <w:sz w:val="24"/>
          <w:szCs w:val="24"/>
          <w:lang w:eastAsia="ru-RU"/>
        </w:rPr>
        <w:t>проектно- сметной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документации </w:t>
      </w:r>
      <w:r w:rsidR="00035657">
        <w:rPr>
          <w:rFonts w:ascii="Courier New" w:eastAsia="Times New Roman" w:hAnsi="Courier New" w:cs="Courier New"/>
          <w:sz w:val="24"/>
          <w:szCs w:val="24"/>
          <w:lang w:eastAsia="ru-RU"/>
        </w:rPr>
        <w:t>100,0 тыс</w:t>
      </w:r>
      <w:r w:rsidR="003548CE">
        <w:rPr>
          <w:rFonts w:ascii="Courier New" w:eastAsia="Times New Roman" w:hAnsi="Courier New" w:cs="Courier New"/>
          <w:sz w:val="24"/>
          <w:szCs w:val="24"/>
          <w:lang w:eastAsia="ru-RU"/>
        </w:rPr>
        <w:t>. р</w:t>
      </w:r>
      <w:r w:rsidR="0003565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убле </w:t>
      </w:r>
      <w:r w:rsidR="00484C90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035657">
        <w:rPr>
          <w:rFonts w:ascii="Courier New" w:eastAsia="Times New Roman" w:hAnsi="Courier New" w:cs="Courier New"/>
          <w:sz w:val="24"/>
          <w:szCs w:val="24"/>
          <w:lang w:eastAsia="ru-RU"/>
        </w:rPr>
        <w:t>дминистрация Балаганского района, устройство системы водоснабжения и водоотведения одноквартирного дом</w:t>
      </w:r>
      <w:r w:rsidR="00484C90">
        <w:rPr>
          <w:rFonts w:ascii="Courier New" w:eastAsia="Times New Roman" w:hAnsi="Courier New" w:cs="Courier New"/>
          <w:sz w:val="24"/>
          <w:szCs w:val="24"/>
          <w:lang w:eastAsia="ru-RU"/>
        </w:rPr>
        <w:t>а 82,0 тыс. рублей,</w:t>
      </w:r>
      <w:r w:rsidR="0003565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расположенного по адресу: п.</w:t>
      </w:r>
      <w:r w:rsidR="00484C9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035657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Балаганск, ул</w:t>
      </w:r>
      <w:r w:rsidR="003548CE">
        <w:rPr>
          <w:rFonts w:ascii="Courier New" w:eastAsia="Times New Roman" w:hAnsi="Courier New" w:cs="Courier New"/>
          <w:sz w:val="24"/>
          <w:szCs w:val="24"/>
          <w:lang w:eastAsia="ru-RU"/>
        </w:rPr>
        <w:t>. Н</w:t>
      </w:r>
      <w:r w:rsidR="00035657">
        <w:rPr>
          <w:rFonts w:ascii="Courier New" w:eastAsia="Times New Roman" w:hAnsi="Courier New" w:cs="Courier New"/>
          <w:sz w:val="24"/>
          <w:szCs w:val="24"/>
          <w:lang w:eastAsia="ru-RU"/>
        </w:rPr>
        <w:t>абережная,31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, дорожный фонд по мероприятию «</w:t>
      </w:r>
      <w:r w:rsidR="0003565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Установка </w:t>
      </w:r>
      <w:r w:rsidR="00484C9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лежачего полицейского и знаков «Пешеходный переход» на автомобильной дороге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ул.</w:t>
      </w:r>
      <w:r w:rsidR="00484C9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Дворянова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="00484C9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р.п</w:t>
      </w:r>
      <w:r w:rsidR="003548CE"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. Б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алаганск </w:t>
      </w:r>
      <w:r w:rsidR="00484C9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МБОУ </w:t>
      </w:r>
      <w:r w:rsidR="003548CE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Балаганска</w:t>
      </w:r>
      <w:r w:rsidR="00484C9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СОШ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63,5 тыс</w:t>
      </w:r>
      <w:r w:rsidR="003548CE"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. р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ублей);</w:t>
      </w:r>
    </w:p>
    <w:p w:rsidR="00004E4E" w:rsidRDefault="00004E4E" w:rsidP="00484C90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84C90" w:rsidRDefault="00484C90" w:rsidP="00484C90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484C90" w:rsidRDefault="00484C90" w:rsidP="00484C90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Улучшение условий и охраны труда в муниципальном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образовании Балаганский район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на 2019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2024 годы</w:t>
      </w:r>
      <w:r>
        <w:rPr>
          <w:rFonts w:ascii="Courier New" w:hAnsi="Courier New" w:cs="Courier New"/>
          <w:bCs/>
          <w:color w:val="000000"/>
          <w:sz w:val="24"/>
          <w:szCs w:val="24"/>
        </w:rPr>
        <w:t>»</w:t>
      </w:r>
    </w:p>
    <w:p w:rsidR="00484C90" w:rsidRDefault="00484C90" w:rsidP="00484C90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484C90" w:rsidRDefault="00484C90" w:rsidP="00484C9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«Улучшение условий и охраны труда в муниципальном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образовании Балаганский район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на 2019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  <w:r w:rsidRPr="0078690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утверждена постановлением администрации Балаганского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района от 14.09.2018 года №348.</w:t>
      </w:r>
    </w:p>
    <w:p w:rsidR="00484C90" w:rsidRPr="00A25C24" w:rsidRDefault="00484C90" w:rsidP="00484C90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Объем бюджетных ассигнований на реализацию муниципальной программы</w:t>
      </w:r>
      <w:r w:rsidRPr="0078690D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 xml:space="preserve">Улучшение условий и охраны труда в </w:t>
      </w:r>
      <w:r w:rsidRPr="00A25C24">
        <w:rPr>
          <w:rFonts w:ascii="Courier New" w:hAnsi="Courier New" w:cs="Courier New"/>
          <w:bCs/>
          <w:color w:val="000000"/>
          <w:sz w:val="24"/>
          <w:szCs w:val="24"/>
        </w:rPr>
        <w:t>муниципальном образовании Балаганский район на 2019-2024 годы»,</w:t>
      </w:r>
      <w:r w:rsidRPr="00A25C2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увеличен на </w:t>
      </w:r>
      <w:r w:rsidR="00004E4E">
        <w:rPr>
          <w:rFonts w:ascii="Courier New" w:hAnsi="Courier New" w:cs="Courier New"/>
          <w:bCs/>
          <w:color w:val="000000"/>
          <w:sz w:val="24"/>
          <w:szCs w:val="24"/>
        </w:rPr>
        <w:t>330</w:t>
      </w:r>
      <w:r w:rsidRPr="00A25C24">
        <w:rPr>
          <w:rFonts w:ascii="Courier New" w:hAnsi="Courier New" w:cs="Courier New"/>
          <w:bCs/>
          <w:color w:val="000000"/>
          <w:sz w:val="24"/>
          <w:szCs w:val="24"/>
        </w:rPr>
        <w:t xml:space="preserve"> тыс. рублей.</w:t>
      </w:r>
    </w:p>
    <w:p w:rsidR="00484C90" w:rsidRPr="00DC08D7" w:rsidRDefault="00484C90" w:rsidP="00484C9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25C24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на реализацию мероприятий муниципальной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ограммы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 учетом изменений </w:t>
      </w:r>
      <w:r w:rsidR="00004E4E">
        <w:rPr>
          <w:rFonts w:ascii="Courier New" w:eastAsia="Times New Roman" w:hAnsi="Courier New" w:cs="Courier New"/>
          <w:sz w:val="24"/>
          <w:szCs w:val="24"/>
          <w:lang w:eastAsia="ru-RU"/>
        </w:rPr>
        <w:t>представлено в таблице 5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484C90" w:rsidRDefault="00484C90" w:rsidP="00484C9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84C90" w:rsidRDefault="00004E4E" w:rsidP="00484C90">
      <w:pPr>
        <w:spacing w:after="0" w:line="240" w:lineRule="auto"/>
        <w:ind w:firstLine="708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Таблица 5</w:t>
      </w:r>
      <w:r w:rsidR="00484C90" w:rsidRPr="00DC08D7">
        <w:rPr>
          <w:rFonts w:ascii="Courier New" w:hAnsi="Courier New" w:cs="Courier New"/>
          <w:sz w:val="24"/>
          <w:szCs w:val="24"/>
        </w:rPr>
        <w:t xml:space="preserve">. Ресурсное обеспечение </w:t>
      </w:r>
      <w:r w:rsidR="00484C90"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муниципальной программы </w:t>
      </w:r>
      <w:r w:rsidR="00484C90" w:rsidRPr="00DC08D7">
        <w:rPr>
          <w:rFonts w:ascii="Courier New" w:eastAsia="Times New Roman" w:hAnsi="Courier New" w:cs="Courier New"/>
          <w:color w:val="000000"/>
          <w:sz w:val="24"/>
          <w:szCs w:val="24"/>
        </w:rPr>
        <w:t>муниципального образования Балаганский район</w:t>
      </w:r>
      <w:r w:rsidR="00484C9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484C90" w:rsidRPr="00DC08D7">
        <w:rPr>
          <w:rFonts w:ascii="Courier New" w:hAnsi="Courier New" w:cs="Courier New"/>
          <w:bCs/>
          <w:color w:val="000000"/>
          <w:sz w:val="24"/>
          <w:szCs w:val="24"/>
        </w:rPr>
        <w:t>«Улучшение условий и охраны труда в муниципальном</w:t>
      </w:r>
      <w:r w:rsidR="00484C90">
        <w:rPr>
          <w:rFonts w:ascii="Courier New" w:hAnsi="Courier New" w:cs="Courier New"/>
          <w:bCs/>
          <w:color w:val="000000"/>
          <w:sz w:val="24"/>
          <w:szCs w:val="24"/>
        </w:rPr>
        <w:t xml:space="preserve"> образовании </w:t>
      </w:r>
    </w:p>
    <w:p w:rsidR="00484C90" w:rsidRPr="005A25BA" w:rsidRDefault="00484C90" w:rsidP="00484C90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Балаганский район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на 2019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</w:p>
    <w:p w:rsidR="00484C90" w:rsidRDefault="00484C90" w:rsidP="00484C90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84C90" w:rsidRPr="00DC08D7" w:rsidRDefault="00484C90" w:rsidP="00484C90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5260"/>
        <w:gridCol w:w="1418"/>
        <w:gridCol w:w="1559"/>
        <w:gridCol w:w="1701"/>
      </w:tblGrid>
      <w:tr w:rsidR="00484C90" w:rsidRPr="00DC08D7" w:rsidTr="00004E4E">
        <w:trPr>
          <w:trHeight w:val="423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90" w:rsidRPr="00DC08D7" w:rsidRDefault="00484C90" w:rsidP="00004E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90" w:rsidRDefault="00484C90" w:rsidP="00004E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Думы </w:t>
            </w:r>
            <w:r w:rsidR="00004E4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декабря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9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  <w:p w:rsidR="00004E4E" w:rsidRPr="00DC08D7" w:rsidRDefault="00004E4E" w:rsidP="00004E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 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90" w:rsidRPr="00DC08D7" w:rsidRDefault="00484C90" w:rsidP="00004E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484C90" w:rsidRPr="00DC08D7" w:rsidRDefault="00004E4E" w:rsidP="00004E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января</w:t>
            </w:r>
          </w:p>
          <w:p w:rsidR="00484C90" w:rsidRPr="00DC08D7" w:rsidRDefault="00484C90" w:rsidP="00004E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 w:rsidR="00004E4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90" w:rsidRPr="00DC08D7" w:rsidRDefault="00484C90" w:rsidP="00004E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484C90" w:rsidRPr="00DC08D7" w:rsidTr="00004E4E">
        <w:trPr>
          <w:trHeight w:val="318"/>
          <w:tblHeader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90" w:rsidRPr="00DC08D7" w:rsidRDefault="00484C90" w:rsidP="00004E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90" w:rsidRPr="00DC08D7" w:rsidRDefault="00484C90" w:rsidP="00004E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C90" w:rsidRPr="00DC08D7" w:rsidRDefault="00484C90" w:rsidP="00004E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C90" w:rsidRPr="00DC08D7" w:rsidRDefault="00484C90" w:rsidP="00004E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484C90" w:rsidRPr="00DC08D7" w:rsidTr="00004E4E">
        <w:trPr>
          <w:trHeight w:val="3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90" w:rsidRPr="00DC08D7" w:rsidRDefault="00484C90" w:rsidP="00004E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«Улучшение условий и охраны труда в муниципальном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образовании Балаганский район 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на 2019-2024 годы»</w:t>
            </w:r>
            <w:r w:rsidRPr="0078690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C90" w:rsidRPr="00DC08D7" w:rsidRDefault="00004E4E" w:rsidP="00004E4E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C90" w:rsidRPr="00DC08D7" w:rsidRDefault="00004E4E" w:rsidP="00004E4E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C90" w:rsidRPr="00DC08D7" w:rsidRDefault="00004E4E" w:rsidP="00004E4E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330,0</w:t>
            </w:r>
          </w:p>
        </w:tc>
      </w:tr>
    </w:tbl>
    <w:p w:rsidR="00484C90" w:rsidRDefault="00484C90" w:rsidP="00484C90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Увеличение</w:t>
      </w:r>
      <w:r w:rsidRPr="00A0451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бюджетных ассигнований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планируется в сумме </w:t>
      </w:r>
      <w:r w:rsidR="00004E4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330,0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</w:t>
      </w:r>
      <w:r w:rsidRPr="00C0146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рублей, в том числе:</w:t>
      </w:r>
    </w:p>
    <w:p w:rsidR="00004E4E" w:rsidRDefault="00484C90" w:rsidP="00484C90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</w:t>
      </w:r>
      <w:r w:rsidR="00004E4E"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за счет снижения остатков средств на счетах по учету средств районного бюджета</w:t>
      </w:r>
      <w:r w:rsidR="00E46F4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 2019 год</w:t>
      </w:r>
      <w:r w:rsidR="00004E4E"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004E4E">
        <w:rPr>
          <w:rFonts w:ascii="Courier New" w:eastAsia="Times New Roman" w:hAnsi="Courier New" w:cs="Courier New"/>
          <w:sz w:val="24"/>
          <w:szCs w:val="24"/>
          <w:lang w:eastAsia="ru-RU"/>
        </w:rPr>
        <w:t>200,0</w:t>
      </w:r>
      <w:r w:rsidR="00004E4E"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</w:t>
      </w:r>
      <w:r w:rsidR="00004E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(приобретение </w:t>
      </w:r>
      <w:r w:rsidR="003548CE">
        <w:rPr>
          <w:rFonts w:ascii="Courier New" w:eastAsia="Times New Roman" w:hAnsi="Courier New" w:cs="Courier New"/>
          <w:sz w:val="24"/>
          <w:szCs w:val="24"/>
          <w:lang w:eastAsia="ru-RU"/>
        </w:rPr>
        <w:t>оргтехники</w:t>
      </w:r>
      <w:r w:rsidR="00004E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Финансовое управление 100,0 тыс</w:t>
      </w:r>
      <w:r w:rsidR="003548CE">
        <w:rPr>
          <w:rFonts w:ascii="Courier New" w:eastAsia="Times New Roman" w:hAnsi="Courier New" w:cs="Courier New"/>
          <w:sz w:val="24"/>
          <w:szCs w:val="24"/>
          <w:lang w:eastAsia="ru-RU"/>
        </w:rPr>
        <w:t>. р</w:t>
      </w:r>
      <w:r w:rsidR="00004E4E">
        <w:rPr>
          <w:rFonts w:ascii="Courier New" w:eastAsia="Times New Roman" w:hAnsi="Courier New" w:cs="Courier New"/>
          <w:sz w:val="24"/>
          <w:szCs w:val="24"/>
          <w:lang w:eastAsia="ru-RU"/>
        </w:rPr>
        <w:t>ублей, МКУ Централизованная бухгалтерия 200,0 тыс</w:t>
      </w:r>
      <w:r w:rsidR="003548CE">
        <w:rPr>
          <w:rFonts w:ascii="Courier New" w:eastAsia="Times New Roman" w:hAnsi="Courier New" w:cs="Courier New"/>
          <w:sz w:val="24"/>
          <w:szCs w:val="24"/>
          <w:lang w:eastAsia="ru-RU"/>
        </w:rPr>
        <w:t>. р</w:t>
      </w:r>
      <w:r w:rsidR="00004E4E">
        <w:rPr>
          <w:rFonts w:ascii="Courier New" w:eastAsia="Times New Roman" w:hAnsi="Courier New" w:cs="Courier New"/>
          <w:sz w:val="24"/>
          <w:szCs w:val="24"/>
          <w:lang w:eastAsia="ru-RU"/>
        </w:rPr>
        <w:t>ублей);</w:t>
      </w:r>
    </w:p>
    <w:p w:rsidR="00484C90" w:rsidRDefault="003548CE" w:rsidP="00004E4E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 з</w:t>
      </w:r>
      <w:r w:rsidR="00484C90">
        <w:rPr>
          <w:rFonts w:ascii="Courier New" w:eastAsia="Times New Roman" w:hAnsi="Courier New" w:cs="Courier New"/>
          <w:sz w:val="24"/>
          <w:szCs w:val="24"/>
          <w:lang w:eastAsia="ru-RU"/>
        </w:rPr>
        <w:t>а счет перераспределения бюджетных ассигнований</w:t>
      </w:r>
      <w:r w:rsidR="00484C90" w:rsidRPr="00E369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484C9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 </w:t>
      </w:r>
      <w:proofErr w:type="spellStart"/>
      <w:r w:rsidR="00004E4E">
        <w:rPr>
          <w:rFonts w:ascii="Courier New" w:eastAsia="Times New Roman" w:hAnsi="Courier New" w:cs="Courier New"/>
          <w:sz w:val="24"/>
          <w:szCs w:val="24"/>
          <w:lang w:eastAsia="ru-RU"/>
        </w:rPr>
        <w:t>непрограммных</w:t>
      </w:r>
      <w:proofErr w:type="spellEnd"/>
      <w:r w:rsidR="00004E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направлений деятельности 30,0</w:t>
      </w:r>
      <w:r w:rsidR="00E46F4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004E4E">
        <w:rPr>
          <w:rFonts w:ascii="Courier New" w:eastAsia="Times New Roman" w:hAnsi="Courier New" w:cs="Courier New"/>
          <w:sz w:val="24"/>
          <w:szCs w:val="24"/>
          <w:lang w:eastAsia="ru-RU"/>
        </w:rPr>
        <w:t>тыс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 р</w:t>
      </w:r>
      <w:r w:rsidR="00004E4E">
        <w:rPr>
          <w:rFonts w:ascii="Courier New" w:eastAsia="Times New Roman" w:hAnsi="Courier New" w:cs="Courier New"/>
          <w:sz w:val="24"/>
          <w:szCs w:val="24"/>
          <w:lang w:eastAsia="ru-RU"/>
        </w:rPr>
        <w:t>ублей на обучение гл</w:t>
      </w:r>
      <w:r w:rsidR="00795E76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004E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вного специалиста МКУ Управление архитектуры «Профессиональное управлением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государственными</w:t>
      </w:r>
      <w:r w:rsidR="00004E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муниципальными закупками</w:t>
      </w:r>
      <w:r w:rsidR="00484C90" w:rsidRPr="00CF0396">
        <w:rPr>
          <w:rFonts w:ascii="Courier New" w:hAnsi="Courier New" w:cs="Courier New"/>
          <w:bCs/>
          <w:color w:val="000000"/>
          <w:sz w:val="24"/>
          <w:szCs w:val="24"/>
        </w:rPr>
        <w:t>)</w:t>
      </w:r>
      <w:r w:rsidR="00004E4E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484C90" w:rsidRDefault="00484C90" w:rsidP="00DC08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DC08D7" w:rsidRPr="00DC08D7" w:rsidRDefault="00DC08D7" w:rsidP="00DC08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795E76" w:rsidRDefault="00DC08D7" w:rsidP="00795E76">
      <w:pPr>
        <w:autoSpaceDE w:val="0"/>
        <w:autoSpaceDN w:val="0"/>
        <w:adjustRightInd w:val="0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«Энергосбережение и повышение энергетической эффективности на территории муниципального образования Балаганский район на 2019-2024 годы»</w:t>
      </w:r>
    </w:p>
    <w:p w:rsidR="00795E76" w:rsidRDefault="00DC08D7" w:rsidP="00795E76">
      <w:pPr>
        <w:autoSpaceDE w:val="0"/>
        <w:autoSpaceDN w:val="0"/>
        <w:adjustRightInd w:val="0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  <w:r w:rsidRPr="00DC08D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«Энергосбережение и повышение энергетической эффективности на территории муниципального образования Балаганский район на 2019-2024 годы» утверждена постановлением администрации Балаганского района от 07.11.2018 года №462</w:t>
      </w:r>
      <w:r w:rsidRPr="00DC08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795E76" w:rsidRPr="00DC08D7" w:rsidRDefault="00795E76" w:rsidP="00795E76">
      <w:pPr>
        <w:autoSpaceDE w:val="0"/>
        <w:autoSpaceDN w:val="0"/>
        <w:adjustRightInd w:val="0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Объем бюджетных ассигнований на реализацию муниципальной программы</w:t>
      </w:r>
      <w:r w:rsidRPr="00795E7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«</w:t>
      </w:r>
      <w:r w:rsidRPr="00DC08D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Энергосбережение и повышение энергетической эффективности </w:t>
      </w:r>
      <w:r w:rsidRPr="00DC08D7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на территории муниципального образования Балаганский район на 2019-2024 годы»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E46F4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на 2020 год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увеличен на сумму 2292,2 тыс. рублей. </w:t>
      </w:r>
    </w:p>
    <w:p w:rsidR="00795E76" w:rsidRPr="00DC08D7" w:rsidRDefault="00795E76" w:rsidP="00DC0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C08D7" w:rsidRPr="00DC08D7" w:rsidRDefault="00DC08D7" w:rsidP="00DC0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C08D7">
        <w:rPr>
          <w:rFonts w:ascii="Courier New" w:hAnsi="Courier New" w:cs="Courier New"/>
          <w:sz w:val="24"/>
          <w:szCs w:val="24"/>
        </w:rPr>
        <w:t>Ресурсное обеспечение реализации мероприятий муниципальной программы представлено в разрезе подпрограмм в таблице 6.</w:t>
      </w:r>
    </w:p>
    <w:p w:rsidR="00DC08D7" w:rsidRPr="00DC08D7" w:rsidRDefault="00DC08D7" w:rsidP="00DC0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DC08D7" w:rsidRPr="00DC08D7" w:rsidRDefault="00DC08D7" w:rsidP="00DC08D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C08D7">
        <w:rPr>
          <w:rFonts w:ascii="Courier New" w:hAnsi="Courier New" w:cs="Courier New"/>
          <w:sz w:val="24"/>
          <w:szCs w:val="24"/>
        </w:rPr>
        <w:t xml:space="preserve">Таблица 6. Ресурсное обеспечение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муниципальной программы </w:t>
      </w:r>
      <w:r w:rsidRPr="00DC08D7">
        <w:rPr>
          <w:rFonts w:ascii="Courier New" w:eastAsia="Times New Roman" w:hAnsi="Courier New" w:cs="Courier New"/>
          <w:color w:val="000000"/>
          <w:sz w:val="24"/>
          <w:szCs w:val="24"/>
        </w:rPr>
        <w:t>муниципального образования Балаганский район «Энергосбережение и повышение энергетической эффективности на территории</w:t>
      </w:r>
    </w:p>
    <w:p w:rsidR="00DC08D7" w:rsidRPr="00DC08D7" w:rsidRDefault="00DC08D7" w:rsidP="00DC08D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C08D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муниципального образования Балаганский район на 2019 - 2024 годы»</w:t>
      </w:r>
    </w:p>
    <w:p w:rsidR="00DC08D7" w:rsidRPr="00DC08D7" w:rsidRDefault="00DC08D7" w:rsidP="00DC08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C08D7" w:rsidRPr="00DC08D7" w:rsidRDefault="00DC08D7" w:rsidP="00DC08D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sz w:val="24"/>
          <w:szCs w:val="24"/>
        </w:rPr>
      </w:pPr>
      <w:r w:rsidRPr="00DC08D7">
        <w:rPr>
          <w:rFonts w:ascii="Courier New" w:hAnsi="Courier New" w:cs="Courier New"/>
          <w:sz w:val="24"/>
          <w:szCs w:val="24"/>
        </w:rP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6252"/>
        <w:gridCol w:w="1276"/>
        <w:gridCol w:w="1276"/>
        <w:gridCol w:w="1276"/>
      </w:tblGrid>
      <w:tr w:rsidR="00DC08D7" w:rsidRPr="00DC08D7" w:rsidTr="00DC08D7">
        <w:trPr>
          <w:trHeight w:val="543"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7" w:rsidRPr="00DC08D7" w:rsidRDefault="00795E76" w:rsidP="00795E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Решение Думы декабря 2019</w:t>
            </w:r>
            <w:r w:rsidR="00DC08D7"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на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января</w:t>
            </w:r>
          </w:p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 w:rsidR="00795E7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DC08D7" w:rsidRPr="00DC08D7" w:rsidTr="00DC08D7">
        <w:trPr>
          <w:trHeight w:val="171"/>
          <w:tblHeader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4</w:t>
            </w:r>
          </w:p>
        </w:tc>
      </w:tr>
      <w:tr w:rsidR="00DC08D7" w:rsidRPr="00DC08D7" w:rsidTr="00DC08D7">
        <w:trPr>
          <w:trHeight w:val="3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7" w:rsidRPr="00DC08D7" w:rsidRDefault="00DC08D7" w:rsidP="00DC08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 муниципального образования Балаганский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7" w:rsidRPr="00DC08D7" w:rsidRDefault="00795E76" w:rsidP="00DC08D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911,6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795E76" w:rsidP="00DC08D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3203,8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795E76" w:rsidP="00795E7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2292,2</w:t>
            </w:r>
          </w:p>
        </w:tc>
      </w:tr>
      <w:tr w:rsidR="00DC08D7" w:rsidRPr="00DC08D7" w:rsidTr="00DC08D7">
        <w:trPr>
          <w:trHeight w:val="1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i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DC08D7" w:rsidRDefault="00DC08D7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5E76" w:rsidRPr="00DC08D7" w:rsidTr="00DC08D7">
        <w:trPr>
          <w:trHeight w:val="4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76" w:rsidRPr="00DC08D7" w:rsidRDefault="00795E76" w:rsidP="00DC08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 xml:space="preserve">Подпрограмма 1 «Энергосбережение и повышение энергетической эффективности в общеобразовательных учреждениях Балаганского района на 2019-2024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76" w:rsidRPr="00795E76" w:rsidRDefault="00795E76" w:rsidP="00F052E8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795E7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459,8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E76" w:rsidRPr="00DC08D7" w:rsidRDefault="00795E76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E76" w:rsidRPr="00DC08D7" w:rsidRDefault="00795E76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2140,2</w:t>
            </w:r>
          </w:p>
        </w:tc>
      </w:tr>
      <w:tr w:rsidR="00795E76" w:rsidRPr="00DC08D7" w:rsidTr="00DC08D7">
        <w:trPr>
          <w:trHeight w:val="4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76" w:rsidRPr="00DC08D7" w:rsidRDefault="00795E76" w:rsidP="00DC08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Подпрограмма 2 «Энергосбережение и повышение энергетической эффективности в учреждениях культуры Балаганского района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76" w:rsidRPr="00795E76" w:rsidRDefault="00795E76" w:rsidP="00F052E8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795E7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E76" w:rsidRPr="00DC08D7" w:rsidRDefault="00795E76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E76" w:rsidRPr="00DC08D7" w:rsidRDefault="00795E76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152,00</w:t>
            </w:r>
          </w:p>
        </w:tc>
      </w:tr>
      <w:tr w:rsidR="00795E76" w:rsidRPr="00DC08D7" w:rsidTr="00DC08D7">
        <w:trPr>
          <w:trHeight w:val="4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76" w:rsidRPr="00DC08D7" w:rsidRDefault="00795E76" w:rsidP="00DC08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Подпрограмма 3 «Энергосбережение и повышение энергетической эффективности в администрации муниципального образования Балаганский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76" w:rsidRPr="00795E76" w:rsidRDefault="00795E76" w:rsidP="00F052E8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795E7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E76" w:rsidRPr="00DC08D7" w:rsidRDefault="00795E76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E76" w:rsidRPr="00DC08D7" w:rsidRDefault="00795E76" w:rsidP="00DC08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DC08D7" w:rsidRPr="00DC08D7" w:rsidRDefault="00DC08D7" w:rsidP="00DC0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95E76" w:rsidRDefault="00795E76" w:rsidP="00DC08D7">
      <w:pPr>
        <w:autoSpaceDE w:val="0"/>
        <w:autoSpaceDN w:val="0"/>
        <w:adjustRightInd w:val="0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Увеличение</w:t>
      </w:r>
      <w:r w:rsidR="00DC08D7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бюджетных ассигнований </w:t>
      </w:r>
      <w:r w:rsidR="002869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планируется в сумме 2292,4 тыс. рублей по следующим подпрограмм.</w:t>
      </w:r>
    </w:p>
    <w:p w:rsidR="00795E76" w:rsidRDefault="002869CE" w:rsidP="00DC08D7">
      <w:pPr>
        <w:autoSpaceDE w:val="0"/>
        <w:autoSpaceDN w:val="0"/>
        <w:adjustRightInd w:val="0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Подпрограмма 1 «Энергосбережение и повышение энергетической эффективности в общеобразовательных учреждениях Балаганского района на 2019-2024 годы»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 увеличение в сумме 2140,2 тыс. рублей</w:t>
      </w:r>
    </w:p>
    <w:p w:rsidR="00F052E8" w:rsidRDefault="002869CE" w:rsidP="00F052E8">
      <w:pPr>
        <w:autoSpaceDE w:val="0"/>
        <w:autoSpaceDN w:val="0"/>
        <w:adjustRightInd w:val="0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- за счет субсидии </w:t>
      </w:r>
      <w:r w:rsidRPr="002869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которые находятся или будут 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находиться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в муниципальной собственности 1710,0 тыс. рублей </w:t>
      </w:r>
      <w:r w:rsidR="00F052E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(з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акупка материалов для выборочного капитальн</w:t>
      </w:r>
      <w:r w:rsidR="00F052E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го ремонта котельного оборудования</w:t>
      </w:r>
      <w:r w:rsidR="00F052E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(МБОУ 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Балаганска</w:t>
      </w:r>
      <w:r w:rsidR="00F052E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СОШ №1 902,5 тыс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 р</w:t>
      </w:r>
      <w:r w:rsidR="00F052E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ублей, МБОУ </w:t>
      </w:r>
      <w:r w:rsidR="00F052E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lastRenderedPageBreak/>
        <w:t>Заславская СОШ 332,5 тыс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 р</w:t>
      </w:r>
      <w:r w:rsidR="00F052E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ублей, МКДОУ Метляевский детский сад 142,5 тыс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 р</w:t>
      </w:r>
      <w:r w:rsidR="00F052E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ублей,</w:t>
      </w:r>
      <w:r w:rsidR="00F052E8" w:rsidRPr="00F052E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F052E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МКДОУ Заславский</w:t>
      </w:r>
      <w:proofErr w:type="gramEnd"/>
      <w:r w:rsidR="00F052E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детский сад 142,5 тыс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 р</w:t>
      </w:r>
      <w:r w:rsidR="00F052E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</w:t>
      </w:r>
      <w:r w:rsidR="00F052E8" w:rsidRPr="00F052E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F052E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МКДОУ Коноваловский детский сад 190,0 тыс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 р</w:t>
      </w:r>
      <w:r w:rsidR="00F052E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ублей);</w:t>
      </w:r>
    </w:p>
    <w:p w:rsidR="00F052E8" w:rsidRDefault="00F052E8" w:rsidP="00F052E8">
      <w:pPr>
        <w:autoSpaceDE w:val="0"/>
        <w:autoSpaceDN w:val="0"/>
        <w:adjustRightInd w:val="0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за счет снижения остатков средств на счетах по учету средств районного бюджета</w:t>
      </w:r>
      <w:r w:rsidR="00E46F4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 2019 год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430,2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E46F49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выполнение работ по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выборочному капитальному ремонту котельного оборудования (МБОУ 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Балаганска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СОШ №1 127,3 тыс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 р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ублей, МБОУ Заславская СОШ 226,0 тыс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 р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ублей, МКДОУ Метляевский детский сад 25,0 тыс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 р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ублей,</w:t>
      </w:r>
      <w:r w:rsidRPr="00F052E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МКДОУ Заславский детский сад 25,0 тыс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 р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</w:t>
      </w:r>
      <w:r w:rsidRPr="00F052E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МКДОУ Коноваловский детский сад 26,9 тыс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 р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ублей</w:t>
      </w:r>
      <w:proofErr w:type="gramEnd"/>
    </w:p>
    <w:p w:rsidR="00F052E8" w:rsidRDefault="00F052E8" w:rsidP="00F052E8">
      <w:pPr>
        <w:autoSpaceDE w:val="0"/>
        <w:autoSpaceDN w:val="0"/>
        <w:adjustRightInd w:val="0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Подпрограмма 2 «Энергосбережение и повышение энергетической эффективности в учреждениях культуры Балаганского района на 2019-2024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за счет субсидии </w:t>
      </w:r>
      <w:r w:rsidRPr="002869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которые находятся или будут </w:t>
      </w:r>
      <w:r w:rsidR="003548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находиться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в муниципальной собственности 152,0 тыс. рублей (закупка материалов для выборочного капитального ремонта котельного оборудования МБУК «Межпоселенческий ДК»).</w:t>
      </w:r>
    </w:p>
    <w:p w:rsidR="00F052E8" w:rsidRDefault="00F052E8" w:rsidP="00F052E8">
      <w:pPr>
        <w:autoSpaceDE w:val="0"/>
        <w:autoSpaceDN w:val="0"/>
        <w:adjustRightInd w:val="0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237766" w:rsidRDefault="00237766" w:rsidP="0023776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237766" w:rsidRDefault="00237766" w:rsidP="00237766">
      <w:pPr>
        <w:spacing w:after="0" w:line="240" w:lineRule="auto"/>
        <w:ind w:firstLine="708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«Управление муниципальными финансами муниципального образования Балаганский район на 2019 -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</w:p>
    <w:p w:rsidR="00237766" w:rsidRDefault="00237766" w:rsidP="00237766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237766" w:rsidRPr="007D3CF5" w:rsidRDefault="00237766" w:rsidP="00237766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Муниципальная программа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«Управление муниципальными финансами муниципального образования Балаганский район на 2019 - 2024 годы» 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утверждена постановлением администрации Балаганского района от 14.09.2018 года №343.</w:t>
      </w:r>
    </w:p>
    <w:p w:rsidR="00237766" w:rsidRPr="00C01468" w:rsidRDefault="00237766" w:rsidP="00237766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961AF6">
        <w:rPr>
          <w:rFonts w:ascii="Courier New" w:eastAsia="Times New Roman" w:hAnsi="Courier New" w:cs="Courier New"/>
          <w:sz w:val="24"/>
          <w:szCs w:val="24"/>
          <w:lang w:eastAsia="ru-RU"/>
        </w:rPr>
        <w:t>Увеличение объема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бюджетных ассигнований на реализацию муниципальной программы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«Управление муниципальными финансами муниципального образования Балаганский район на 2019 -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  <w:r>
        <w:rPr>
          <w:rFonts w:ascii="Courier New" w:hAnsi="Courier New" w:cs="Courier New"/>
          <w:bCs/>
          <w:color w:val="000000"/>
          <w:sz w:val="24"/>
          <w:szCs w:val="24"/>
        </w:rPr>
        <w:t>,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C01468">
        <w:rPr>
          <w:rFonts w:ascii="Courier New" w:hAnsi="Courier New" w:cs="Courier New"/>
          <w:bCs/>
          <w:color w:val="000000"/>
          <w:sz w:val="24"/>
          <w:szCs w:val="24"/>
        </w:rPr>
        <w:t xml:space="preserve">составляет </w:t>
      </w:r>
      <w:r>
        <w:rPr>
          <w:rFonts w:ascii="Courier New" w:hAnsi="Courier New" w:cs="Courier New"/>
          <w:bCs/>
          <w:color w:val="000000"/>
          <w:sz w:val="24"/>
          <w:szCs w:val="24"/>
        </w:rPr>
        <w:t>13684,8</w:t>
      </w:r>
      <w:r w:rsidRPr="00C01468">
        <w:rPr>
          <w:rFonts w:ascii="Courier New" w:hAnsi="Courier New" w:cs="Courier New"/>
          <w:bCs/>
          <w:color w:val="000000"/>
          <w:sz w:val="24"/>
          <w:szCs w:val="24"/>
        </w:rPr>
        <w:t xml:space="preserve"> тыс. рублей.</w:t>
      </w:r>
    </w:p>
    <w:p w:rsidR="00237766" w:rsidRPr="00DC08D7" w:rsidRDefault="00237766" w:rsidP="00237766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01468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на реализацию мероприятий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муниципальной пр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ограммы с учетом изменений в разрезе подпрограмм представлено в таблице 8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237766" w:rsidRPr="00DC08D7" w:rsidRDefault="00237766" w:rsidP="0023776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37766" w:rsidRDefault="00237766" w:rsidP="00237766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Таблица 8</w:t>
      </w:r>
      <w:r w:rsidRPr="00DC08D7">
        <w:rPr>
          <w:rFonts w:ascii="Courier New" w:hAnsi="Courier New" w:cs="Courier New"/>
          <w:sz w:val="24"/>
          <w:szCs w:val="24"/>
        </w:rPr>
        <w:t xml:space="preserve">. Ресурсное обеспечение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муниципальной программы </w:t>
      </w:r>
      <w:r w:rsidRPr="00DC08D7">
        <w:rPr>
          <w:rFonts w:ascii="Courier New" w:eastAsia="Times New Roman" w:hAnsi="Courier New" w:cs="Courier New"/>
          <w:color w:val="000000"/>
          <w:sz w:val="24"/>
          <w:szCs w:val="24"/>
        </w:rPr>
        <w:t>муниципального образования Балаганский район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Управление 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муниципальными финансами 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муниципального образования </w:t>
      </w:r>
    </w:p>
    <w:p w:rsidR="00237766" w:rsidRDefault="00237766" w:rsidP="0023776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>Балаганский район на 201</w:t>
      </w:r>
      <w:r>
        <w:rPr>
          <w:rFonts w:ascii="Courier New" w:hAnsi="Courier New" w:cs="Courier New"/>
          <w:bCs/>
          <w:color w:val="000000"/>
          <w:sz w:val="24"/>
          <w:szCs w:val="24"/>
        </w:rPr>
        <w:t>9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>202</w:t>
      </w:r>
      <w:r>
        <w:rPr>
          <w:rFonts w:ascii="Courier New" w:hAnsi="Courier New" w:cs="Courier New"/>
          <w:bCs/>
          <w:color w:val="000000"/>
          <w:sz w:val="24"/>
          <w:szCs w:val="24"/>
        </w:rPr>
        <w:t>4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годы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»</w:t>
      </w:r>
    </w:p>
    <w:p w:rsidR="00237766" w:rsidRPr="00DC08D7" w:rsidRDefault="00237766" w:rsidP="00237766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5402"/>
        <w:gridCol w:w="1417"/>
        <w:gridCol w:w="1418"/>
        <w:gridCol w:w="1701"/>
      </w:tblGrid>
      <w:tr w:rsidR="00237766" w:rsidRPr="00DC08D7" w:rsidTr="00C56C7D">
        <w:trPr>
          <w:trHeight w:val="423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66" w:rsidRPr="00DC08D7" w:rsidRDefault="00237766" w:rsidP="00C56C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66" w:rsidRPr="00DC08D7" w:rsidRDefault="00237766" w:rsidP="00237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Думы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декабря 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9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на 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766" w:rsidRPr="00C01468" w:rsidRDefault="00237766" w:rsidP="00C56C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237766" w:rsidRPr="00C01468" w:rsidRDefault="00237766" w:rsidP="00C56C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января</w:t>
            </w:r>
          </w:p>
          <w:p w:rsidR="00237766" w:rsidRPr="00C01468" w:rsidRDefault="00237766" w:rsidP="00237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766" w:rsidRPr="00C01468" w:rsidRDefault="00237766" w:rsidP="00C56C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237766" w:rsidRPr="00DC08D7" w:rsidTr="00C56C7D">
        <w:trPr>
          <w:trHeight w:val="318"/>
          <w:tblHeader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66" w:rsidRPr="00DC08D7" w:rsidRDefault="00237766" w:rsidP="00C56C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66" w:rsidRPr="00DC08D7" w:rsidRDefault="00237766" w:rsidP="00C56C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66" w:rsidRPr="00DC08D7" w:rsidRDefault="00237766" w:rsidP="00C56C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66" w:rsidRPr="00DC08D7" w:rsidRDefault="00237766" w:rsidP="00C56C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237766" w:rsidRPr="00DC08D7" w:rsidTr="00C56C7D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66" w:rsidRPr="00DC08D7" w:rsidRDefault="00237766" w:rsidP="00C56C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муниципальными финансами 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муниципального образования Балаганский район на 201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9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-202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4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годы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766" w:rsidRPr="00DC08D7" w:rsidRDefault="00237766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101536,4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766" w:rsidRPr="00DC08D7" w:rsidRDefault="00237766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115221,2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766" w:rsidRPr="00DC08D7" w:rsidRDefault="00237766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13684,8</w:t>
            </w:r>
          </w:p>
        </w:tc>
      </w:tr>
      <w:tr w:rsidR="00237766" w:rsidRPr="00050D39" w:rsidTr="00C56C7D">
        <w:trPr>
          <w:trHeight w:val="2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66" w:rsidRPr="00953936" w:rsidRDefault="00237766" w:rsidP="00C56C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D2FA0"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  <w:t>в том числе</w:t>
            </w:r>
            <w:r w:rsidRPr="0095393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766" w:rsidRPr="00953936" w:rsidRDefault="00237766" w:rsidP="00C56C7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766" w:rsidRPr="00953936" w:rsidRDefault="00237766" w:rsidP="00C56C7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766" w:rsidRPr="00953936" w:rsidRDefault="00237766" w:rsidP="00C56C7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37766" w:rsidRPr="00050D39" w:rsidTr="00C56C7D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66" w:rsidRPr="00EE697B" w:rsidRDefault="00237766" w:rsidP="00C56C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highlight w:val="yellow"/>
                <w:lang w:eastAsia="ru-RU"/>
              </w:rPr>
            </w:pPr>
            <w:r w:rsidRPr="00601FDA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1 «Повышение эффективности бюджетных расходов и их оптимизация в муниципальном образовании Балаганский район на 2019-2024 годы»</w:t>
            </w:r>
            <w:r w:rsidRPr="004D7D6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766" w:rsidRPr="00953936" w:rsidRDefault="00237766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64634,0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766" w:rsidRPr="00953936" w:rsidRDefault="00237766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76532,8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766" w:rsidRPr="00953936" w:rsidRDefault="00237766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11889,8</w:t>
            </w:r>
          </w:p>
        </w:tc>
      </w:tr>
      <w:tr w:rsidR="00237766" w:rsidRPr="00C01468" w:rsidTr="00C56C7D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66" w:rsidRPr="00C01468" w:rsidRDefault="00237766" w:rsidP="00C56C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2 «Создание условий для финансовой устойчивости бюджетов поселений Балаганского района на 2019-2024 годы»</w:t>
            </w:r>
            <w:r w:rsidRPr="00C0146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766" w:rsidRPr="00C01468" w:rsidRDefault="00237766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36902,4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766" w:rsidRPr="00AF03E0" w:rsidRDefault="00237766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38697,4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766" w:rsidRPr="00AF03E0" w:rsidRDefault="00237766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1795,0</w:t>
            </w:r>
          </w:p>
        </w:tc>
      </w:tr>
    </w:tbl>
    <w:p w:rsidR="00237766" w:rsidRDefault="00237766" w:rsidP="00237766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237766" w:rsidRDefault="00237766" w:rsidP="00237766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C0146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Увеличение бюджетных ассигнований планируется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в сумме 13684,8 тыс. рублей, в том числе: </w:t>
      </w:r>
    </w:p>
    <w:p w:rsidR="00237766" w:rsidRDefault="00237766" w:rsidP="00237766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601FDA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1 «Повышение эффективности бюджетных расходов и их оптимизация в муниципальном образовании Балаганский район на 2019-2024 год</w:t>
      </w:r>
      <w:r w:rsidRPr="00CF039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ы»,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в том числе: </w:t>
      </w:r>
    </w:p>
    <w:p w:rsidR="00237766" w:rsidRPr="009071AD" w:rsidRDefault="00237766" w:rsidP="00237766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-увеличение планируется </w:t>
      </w:r>
      <w:r w:rsidR="009071A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11889,8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тыс. </w:t>
      </w:r>
      <w:r w:rsidRPr="00CF039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рублей,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в том числе:</w:t>
      </w:r>
      <w:r w:rsidRPr="0033658F">
        <w:rPr>
          <w:rFonts w:ascii="Courier New" w:hAnsi="Courier New" w:cs="Courier New"/>
          <w:sz w:val="24"/>
          <w:szCs w:val="24"/>
        </w:rPr>
        <w:t xml:space="preserve"> </w:t>
      </w:r>
    </w:p>
    <w:p w:rsidR="00237766" w:rsidRDefault="00237766" w:rsidP="00237766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>
        <w:rPr>
          <w:rFonts w:ascii="Courier New" w:hAnsi="Courier New" w:cs="Courier New"/>
          <w:sz w:val="24"/>
          <w:szCs w:val="24"/>
        </w:rPr>
        <w:t>-</w:t>
      </w:r>
      <w:r w:rsidR="009071A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за счет увеличения субсидии на выплаты </w:t>
      </w:r>
      <w:r w:rsidR="009071AD" w:rsidRPr="009071AD">
        <w:rPr>
          <w:rFonts w:ascii="Courier New" w:eastAsia="Times New Roman" w:hAnsi="Courier New" w:cs="Courier New"/>
          <w:sz w:val="24"/>
          <w:szCs w:val="24"/>
          <w:lang w:eastAsia="ru-RU"/>
        </w:rPr>
        <w:t>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</w:t>
      </w:r>
      <w:r w:rsidR="009071A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ских округов) Иркутской области </w:t>
      </w:r>
      <w:r w:rsidR="009071AD">
        <w:rPr>
          <w:rFonts w:ascii="Courier New" w:hAnsi="Courier New" w:cs="Courier New"/>
          <w:sz w:val="24"/>
          <w:szCs w:val="24"/>
        </w:rPr>
        <w:t>11276,0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тыс</w:t>
      </w:r>
      <w:r w:rsidR="003548CE">
        <w:rPr>
          <w:rFonts w:ascii="Courier New" w:hAnsi="Courier New" w:cs="Courier New"/>
          <w:sz w:val="24"/>
          <w:szCs w:val="24"/>
        </w:rPr>
        <w:t>. р</w:t>
      </w:r>
      <w:r>
        <w:rPr>
          <w:rFonts w:ascii="Courier New" w:hAnsi="Courier New" w:cs="Courier New"/>
          <w:sz w:val="24"/>
          <w:szCs w:val="24"/>
        </w:rPr>
        <w:t xml:space="preserve">ублей(на </w:t>
      </w:r>
      <w:r w:rsidRPr="00D211FD">
        <w:rPr>
          <w:rFonts w:ascii="Courier New" w:hAnsi="Courier New" w:cs="Courier New"/>
          <w:sz w:val="24"/>
          <w:szCs w:val="24"/>
        </w:rPr>
        <w:t>выплату денежного содержани</w:t>
      </w:r>
      <w:r>
        <w:rPr>
          <w:rFonts w:ascii="Courier New" w:hAnsi="Courier New" w:cs="Courier New"/>
          <w:sz w:val="24"/>
          <w:szCs w:val="24"/>
        </w:rPr>
        <w:t xml:space="preserve">я с начислениями на него </w:t>
      </w:r>
      <w:r w:rsidRPr="00D211FD">
        <w:rPr>
          <w:rFonts w:ascii="Courier New" w:hAnsi="Courier New" w:cs="Courier New"/>
          <w:sz w:val="24"/>
          <w:szCs w:val="24"/>
        </w:rPr>
        <w:t xml:space="preserve"> муниципальным служащим органов местного самоуправления</w:t>
      </w:r>
      <w:r>
        <w:rPr>
          <w:rFonts w:ascii="Courier New" w:hAnsi="Courier New" w:cs="Courier New"/>
          <w:sz w:val="24"/>
          <w:szCs w:val="24"/>
        </w:rPr>
        <w:t>,</w:t>
      </w:r>
      <w:r w:rsidRPr="00D211FD">
        <w:rPr>
          <w:rFonts w:ascii="Courier New" w:hAnsi="Courier New" w:cs="Courier New"/>
          <w:sz w:val="24"/>
          <w:szCs w:val="24"/>
        </w:rPr>
        <w:t xml:space="preserve"> а также заработной платы с начислениями на нее техническому и вспомогательному персоналу органов местного самоуправления находящихся в ведении органов местн</w:t>
      </w:r>
      <w:r>
        <w:rPr>
          <w:rFonts w:ascii="Courier New" w:hAnsi="Courier New" w:cs="Courier New"/>
          <w:sz w:val="24"/>
          <w:szCs w:val="24"/>
        </w:rPr>
        <w:t>ого самоуправления</w:t>
      </w:r>
      <w:r w:rsidRPr="00D211F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 подведомственных учреждений);</w:t>
      </w:r>
    </w:p>
    <w:p w:rsidR="006A1A7B" w:rsidRDefault="006A1A7B" w:rsidP="00237766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</w:t>
      </w:r>
      <w:r w:rsidRPr="008A3A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за счет снижения остатков средств на счетах по учету средств районного бюджета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 2019 год – 112,9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 w:rsidRPr="00CF039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9071AD">
        <w:rPr>
          <w:rFonts w:ascii="Courier New" w:eastAsia="Times New Roman" w:hAnsi="Courier New" w:cs="Courier New"/>
          <w:sz w:val="24"/>
          <w:szCs w:val="24"/>
          <w:lang w:eastAsia="ru-RU"/>
        </w:rPr>
        <w:t>в целях софинанси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рования которой предоставлена дополнительная</w:t>
      </w:r>
      <w:r w:rsidRPr="009071A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сумма субсидии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на выплаты </w:t>
      </w:r>
      <w:r w:rsidRPr="009071A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</w:t>
      </w:r>
      <w:r w:rsidRPr="009071AD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находящихся в ведении органов местного самоуправления муниципальных районов (город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ских округов) Иркутской области.</w:t>
      </w:r>
    </w:p>
    <w:p w:rsidR="00CD686F" w:rsidRPr="001F7498" w:rsidRDefault="00CD686F" w:rsidP="00CD686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 за счет межбюджетных трансфертов, передаваемых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нными соглашениями 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500,9 тыс. рублей </w:t>
      </w:r>
    </w:p>
    <w:p w:rsidR="00237766" w:rsidRPr="00B33275" w:rsidRDefault="00237766" w:rsidP="00237766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CF039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2 «Создание условий для</w:t>
      </w:r>
      <w:r w:rsidRPr="00050D3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финансовой устойчивости бюджетов поселений Балаг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анского района на 2019-2024 </w:t>
      </w:r>
      <w:r w:rsidRPr="00CF039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годы»: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увеличение на сумму </w:t>
      </w:r>
      <w:r w:rsidR="009071A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1795,0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рублей, в том числе: </w:t>
      </w:r>
    </w:p>
    <w:p w:rsidR="00237766" w:rsidRDefault="00237766" w:rsidP="00237766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 за счет с</w:t>
      </w:r>
      <w:r w:rsidRPr="005D7F3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убсидии на выравнивание уровня бюджетной обеспеченности поселений Иркутской области, входящих в состав муниципального района Иркутской области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в сумме </w:t>
      </w:r>
      <w:r w:rsidR="009071A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1777,2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рублей;</w:t>
      </w:r>
    </w:p>
    <w:p w:rsidR="00237766" w:rsidRPr="00CF0396" w:rsidRDefault="00237766" w:rsidP="00237766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</w:t>
      </w:r>
      <w:r w:rsidRPr="008A3A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9071AD"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за счет снижения остатков средств на счетах по учету средств районного бюджета</w:t>
      </w:r>
      <w:r w:rsidR="00A970B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 2019 год - </w:t>
      </w:r>
      <w:r w:rsidR="009071AD">
        <w:rPr>
          <w:rFonts w:ascii="Courier New" w:eastAsia="Times New Roman" w:hAnsi="Courier New" w:cs="Courier New"/>
          <w:sz w:val="24"/>
          <w:szCs w:val="24"/>
          <w:lang w:eastAsia="ru-RU"/>
        </w:rPr>
        <w:t>17,8</w:t>
      </w:r>
      <w:r w:rsidR="009071AD"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 w:rsidR="009071AD" w:rsidRPr="00CF039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9071AD" w:rsidRPr="009071AD">
        <w:rPr>
          <w:rFonts w:ascii="Courier New" w:eastAsia="Times New Roman" w:hAnsi="Courier New" w:cs="Courier New"/>
          <w:sz w:val="24"/>
          <w:szCs w:val="24"/>
          <w:lang w:eastAsia="ru-RU"/>
        </w:rPr>
        <w:t>в целях софинанси</w:t>
      </w:r>
      <w:r w:rsidR="00A970B2">
        <w:rPr>
          <w:rFonts w:ascii="Courier New" w:eastAsia="Times New Roman" w:hAnsi="Courier New" w:cs="Courier New"/>
          <w:sz w:val="24"/>
          <w:szCs w:val="24"/>
          <w:lang w:eastAsia="ru-RU"/>
        </w:rPr>
        <w:t>рования которой предоставл</w:t>
      </w:r>
      <w:r w:rsidR="009071AD">
        <w:rPr>
          <w:rFonts w:ascii="Courier New" w:eastAsia="Times New Roman" w:hAnsi="Courier New" w:cs="Courier New"/>
          <w:sz w:val="24"/>
          <w:szCs w:val="24"/>
          <w:lang w:eastAsia="ru-RU"/>
        </w:rPr>
        <w:t>ена</w:t>
      </w:r>
      <w:r w:rsidR="00A970B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дополнительная</w:t>
      </w:r>
      <w:r w:rsidR="009071AD" w:rsidRPr="009071A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970B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сумма субсидии </w:t>
      </w:r>
      <w:r w:rsidR="009071AD" w:rsidRPr="009071A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выравнивание уровня бюджетной обеспеченности поселений Иркутской области входящих в состав муниципа</w:t>
      </w:r>
      <w:r w:rsidR="009071AD">
        <w:rPr>
          <w:rFonts w:ascii="Courier New" w:eastAsia="Times New Roman" w:hAnsi="Courier New" w:cs="Courier New"/>
          <w:sz w:val="24"/>
          <w:szCs w:val="24"/>
          <w:lang w:eastAsia="ru-RU"/>
        </w:rPr>
        <w:t>льного района Иркутской области.</w:t>
      </w:r>
    </w:p>
    <w:p w:rsidR="00237766" w:rsidRDefault="00237766" w:rsidP="0023776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08D7" w:rsidRPr="00DC08D7" w:rsidRDefault="00DC08D7" w:rsidP="00DC08D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C08D7" w:rsidRPr="00DC08D7" w:rsidRDefault="00DC08D7" w:rsidP="00DC08D7">
      <w:pPr>
        <w:spacing w:after="0" w:line="240" w:lineRule="auto"/>
        <w:ind w:firstLine="708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Непрограммные направления деятельности</w:t>
      </w:r>
    </w:p>
    <w:p w:rsidR="00DC08D7" w:rsidRPr="00DC08D7" w:rsidRDefault="00DC08D7" w:rsidP="00DC08D7">
      <w:pPr>
        <w:spacing w:after="0" w:line="240" w:lineRule="auto"/>
        <w:ind w:firstLine="708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08D7" w:rsidRDefault="00DC08D7" w:rsidP="00DC08D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Общий объем расходов на реализацию непрограммных направлений деятельности планируется увеличить на сумму </w:t>
      </w:r>
      <w:r w:rsidR="006A1A7B">
        <w:rPr>
          <w:rFonts w:ascii="Courier New" w:eastAsia="Times New Roman" w:hAnsi="Courier New" w:cs="Courier New"/>
          <w:sz w:val="24"/>
          <w:szCs w:val="24"/>
          <w:lang w:eastAsia="ru-RU"/>
        </w:rPr>
        <w:t>311,8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рублей:</w:t>
      </w:r>
    </w:p>
    <w:p w:rsidR="002A4AC1" w:rsidRDefault="00504739" w:rsidP="00DC08D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Увеличение планируется за счет субвенции на о</w:t>
      </w:r>
      <w:r w:rsidRPr="00504739">
        <w:rPr>
          <w:rFonts w:ascii="Courier New" w:eastAsia="Times New Roman" w:hAnsi="Courier New" w:cs="Courier New"/>
          <w:sz w:val="24"/>
          <w:szCs w:val="24"/>
          <w:lang w:eastAsia="ru-RU"/>
        </w:rPr>
        <w:t>существление отдельных областных государственных полномочий в сфере обращения с безнадзорными собаками и кошками в Иркутской области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330,7 тыс. рублей</w:t>
      </w:r>
      <w:r w:rsidR="002A4AC1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504739" w:rsidRPr="00C96F4B" w:rsidRDefault="00C56C7D" w:rsidP="00C96F4B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Уменьшение планируется </w:t>
      </w:r>
      <w:r w:rsidR="00504739">
        <w:rPr>
          <w:rFonts w:ascii="Courier New" w:eastAsia="Times New Roman" w:hAnsi="Courier New" w:cs="Courier New"/>
          <w:sz w:val="24"/>
          <w:szCs w:val="24"/>
          <w:lang w:eastAsia="ru-RU"/>
        </w:rPr>
        <w:t>за счет перераспределения бюджетных ассигнований</w:t>
      </w:r>
      <w:r w:rsidR="00504739" w:rsidRPr="00E369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04739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r w:rsidR="00504739" w:rsidRPr="0050473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50473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муниципальную программу</w:t>
      </w:r>
      <w:r w:rsidR="00504739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504739" w:rsidRPr="00DC08D7">
        <w:rPr>
          <w:rFonts w:ascii="Courier New" w:hAnsi="Courier New" w:cs="Courier New"/>
          <w:bCs/>
          <w:color w:val="000000"/>
          <w:sz w:val="24"/>
          <w:szCs w:val="24"/>
        </w:rPr>
        <w:t>«Улучшение условий и охраны труда в муниципальном</w:t>
      </w:r>
      <w:r w:rsidR="00504739">
        <w:rPr>
          <w:rFonts w:ascii="Courier New" w:hAnsi="Courier New" w:cs="Courier New"/>
          <w:bCs/>
          <w:color w:val="000000"/>
          <w:sz w:val="24"/>
          <w:szCs w:val="24"/>
        </w:rPr>
        <w:t xml:space="preserve"> образовании Балаганский район </w:t>
      </w:r>
      <w:r w:rsidR="00504739" w:rsidRPr="00DC08D7">
        <w:rPr>
          <w:rFonts w:ascii="Courier New" w:hAnsi="Courier New" w:cs="Courier New"/>
          <w:bCs/>
          <w:color w:val="000000"/>
          <w:sz w:val="24"/>
          <w:szCs w:val="24"/>
        </w:rPr>
        <w:t>на 2019-2024 годы»</w:t>
      </w:r>
      <w:r w:rsidR="00504739" w:rsidRPr="0078690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0473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30,0 тыс. рублей на обучение главного специалиста МКУ Управление архитектуры «Профессиональное управлением </w:t>
      </w:r>
      <w:r w:rsidR="003548CE">
        <w:rPr>
          <w:rFonts w:ascii="Courier New" w:eastAsia="Times New Roman" w:hAnsi="Courier New" w:cs="Courier New"/>
          <w:sz w:val="24"/>
          <w:szCs w:val="24"/>
          <w:lang w:eastAsia="ru-RU"/>
        </w:rPr>
        <w:t>государственными</w:t>
      </w:r>
      <w:r w:rsidR="0050473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муниципальными закупками</w:t>
      </w:r>
      <w:r w:rsidR="00504739" w:rsidRPr="00CF0396">
        <w:rPr>
          <w:rFonts w:ascii="Courier New" w:hAnsi="Courier New" w:cs="Courier New"/>
          <w:bCs/>
          <w:color w:val="000000"/>
          <w:sz w:val="24"/>
          <w:szCs w:val="24"/>
        </w:rPr>
        <w:t>)</w:t>
      </w:r>
      <w:r w:rsidR="00504739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DC08D7" w:rsidRDefault="00DC08D7" w:rsidP="00DC08D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за счет снижения остатков средств на счетах по учету средств районного бюджета </w:t>
      </w:r>
      <w:r w:rsidR="00C96F4B">
        <w:rPr>
          <w:rFonts w:ascii="Courier New" w:eastAsia="Times New Roman" w:hAnsi="Courier New" w:cs="Courier New"/>
          <w:sz w:val="24"/>
          <w:szCs w:val="24"/>
          <w:lang w:eastAsia="ru-RU"/>
        </w:rPr>
        <w:t>11,1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(</w:t>
      </w:r>
      <w:r w:rsidR="00C96F4B">
        <w:rPr>
          <w:rFonts w:ascii="Courier New" w:eastAsia="Times New Roman" w:hAnsi="Courier New" w:cs="Courier New"/>
          <w:sz w:val="24"/>
          <w:szCs w:val="24"/>
          <w:lang w:eastAsia="ru-RU"/>
        </w:rPr>
        <w:t>приобретение канцтоваров</w:t>
      </w:r>
      <w:r w:rsidR="00C56C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10 тыс. рублей</w:t>
      </w:r>
      <w:r w:rsidR="00902FF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МКУ </w:t>
      </w:r>
      <w:r w:rsidR="00C56C7D">
        <w:rPr>
          <w:rFonts w:ascii="Courier New" w:eastAsia="Times New Roman" w:hAnsi="Courier New" w:cs="Courier New"/>
          <w:sz w:val="24"/>
          <w:szCs w:val="24"/>
          <w:lang w:eastAsia="ru-RU"/>
        </w:rPr>
        <w:t>Централизованная бухгалтерия</w:t>
      </w:r>
      <w:r w:rsidR="00C96F4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</w:t>
      </w:r>
      <w:r w:rsidR="003548CE">
        <w:rPr>
          <w:rFonts w:ascii="Courier New" w:eastAsia="Times New Roman" w:hAnsi="Courier New" w:cs="Courier New"/>
          <w:sz w:val="24"/>
          <w:szCs w:val="24"/>
          <w:lang w:eastAsia="ru-RU"/>
        </w:rPr>
        <w:t>. р</w:t>
      </w:r>
      <w:r w:rsidR="00C96F4B">
        <w:rPr>
          <w:rFonts w:ascii="Courier New" w:eastAsia="Times New Roman" w:hAnsi="Courier New" w:cs="Courier New"/>
          <w:sz w:val="24"/>
          <w:szCs w:val="24"/>
          <w:lang w:eastAsia="ru-RU"/>
        </w:rPr>
        <w:t>ублей</w:t>
      </w:r>
      <w:r w:rsidR="003548CE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  <w:r w:rsidR="00E46F49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E46F49" w:rsidRPr="00DC08D7" w:rsidRDefault="00E46F49" w:rsidP="00DC08D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08D7" w:rsidRPr="00DC08D7" w:rsidRDefault="00DC08D7" w:rsidP="00DC08D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ИСТОЧНИКИ ФИНАНСИРОВАНИЯ ДЕФИЦИТА РАЙОННОГО БЮДЖЕТА МУНИЦИПАЛЬНОГО ОБРАЗОВАНИЯ БАЛАГАНСКИЙ РАЙОН</w:t>
      </w:r>
    </w:p>
    <w:p w:rsidR="00DC08D7" w:rsidRPr="00DC08D7" w:rsidRDefault="00DC08D7" w:rsidP="00DC08D7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DC08D7" w:rsidRPr="00DC08D7" w:rsidRDefault="00DC08D7" w:rsidP="00DC08D7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Исходя из запланированных доходов и расходов районного бюджета, </w:t>
      </w:r>
      <w:r w:rsidR="00C56C7D">
        <w:rPr>
          <w:rFonts w:ascii="Courier New" w:eastAsia="Times New Roman" w:hAnsi="Courier New" w:cs="Courier New"/>
          <w:sz w:val="24"/>
          <w:szCs w:val="24"/>
          <w:lang w:eastAsia="ru-RU"/>
        </w:rPr>
        <w:t>дефицит районного бюджета в 2020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году составит </w:t>
      </w:r>
      <w:r w:rsidR="00C56C7D">
        <w:rPr>
          <w:rFonts w:ascii="Courier New" w:eastAsia="Times New Roman" w:hAnsi="Courier New" w:cs="Courier New"/>
          <w:sz w:val="24"/>
          <w:szCs w:val="24"/>
          <w:lang w:eastAsia="ru-RU"/>
        </w:rPr>
        <w:t>15285,1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или </w:t>
      </w:r>
      <w:r w:rsidR="00C56C7D">
        <w:rPr>
          <w:rFonts w:ascii="Courier New" w:eastAsia="Times New Roman" w:hAnsi="Courier New" w:cs="Courier New"/>
          <w:sz w:val="24"/>
          <w:szCs w:val="24"/>
          <w:lang w:eastAsia="ru-RU"/>
        </w:rPr>
        <w:t>35,2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%.</w:t>
      </w:r>
    </w:p>
    <w:p w:rsidR="00DC08D7" w:rsidRDefault="00C56C7D" w:rsidP="00DC08D7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2021 год</w:t>
      </w:r>
    </w:p>
    <w:p w:rsidR="00C56C7D" w:rsidRDefault="00C56C7D" w:rsidP="00DC08D7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p w:rsidR="00C56C7D" w:rsidRPr="00DC08D7" w:rsidRDefault="00C56C7D" w:rsidP="00C56C7D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С учетом внесённых измене</w:t>
      </w:r>
      <w:r w:rsidR="00155A46">
        <w:rPr>
          <w:rFonts w:ascii="Courier New" w:eastAsia="Times New Roman" w:hAnsi="Courier New" w:cs="Courier New"/>
          <w:sz w:val="24"/>
          <w:szCs w:val="24"/>
          <w:lang w:eastAsia="ru-RU"/>
        </w:rPr>
        <w:t>ний общий объем расходов на 2021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предлагается </w:t>
      </w:r>
      <w:r w:rsidR="00923960">
        <w:rPr>
          <w:rFonts w:ascii="Courier New" w:eastAsia="Times New Roman" w:hAnsi="Courier New" w:cs="Courier New"/>
          <w:sz w:val="24"/>
          <w:szCs w:val="24"/>
          <w:lang w:eastAsia="ru-RU"/>
        </w:rPr>
        <w:t>уменьшить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</w:t>
      </w:r>
      <w:r w:rsidR="00923960">
        <w:rPr>
          <w:rFonts w:ascii="Courier New" w:eastAsia="Times New Roman" w:hAnsi="Courier New" w:cs="Courier New"/>
          <w:sz w:val="24"/>
          <w:szCs w:val="24"/>
          <w:lang w:eastAsia="ru-RU"/>
        </w:rPr>
        <w:t>8655,3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 утвердить в сумме  </w:t>
      </w:r>
      <w:r w:rsidR="00923960">
        <w:rPr>
          <w:rFonts w:ascii="Courier New" w:eastAsia="Times New Roman" w:hAnsi="Courier New" w:cs="Courier New"/>
          <w:sz w:val="24"/>
          <w:szCs w:val="24"/>
          <w:lang w:eastAsia="ru-RU"/>
        </w:rPr>
        <w:t>455242,7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C56C7D" w:rsidRPr="00DC08D7" w:rsidRDefault="00C56C7D" w:rsidP="00C56C7D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Объем расходов по муниципальным программам составит </w:t>
      </w:r>
      <w:r w:rsidR="00923960">
        <w:rPr>
          <w:rFonts w:ascii="Courier New" w:eastAsia="Times New Roman" w:hAnsi="Courier New" w:cs="Courier New"/>
          <w:sz w:val="24"/>
          <w:szCs w:val="24"/>
          <w:lang w:eastAsia="ru-RU"/>
        </w:rPr>
        <w:t>437959,6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рублей, по непрограммным направлениям деятельности </w:t>
      </w:r>
      <w:r w:rsidR="00923960">
        <w:rPr>
          <w:rFonts w:ascii="Courier New" w:eastAsia="Times New Roman" w:hAnsi="Courier New" w:cs="Courier New"/>
          <w:sz w:val="24"/>
          <w:szCs w:val="24"/>
          <w:lang w:eastAsia="ru-RU"/>
        </w:rPr>
        <w:t>13753,7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C56C7D" w:rsidRPr="00DC08D7" w:rsidRDefault="00C56C7D" w:rsidP="00C56C7D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Информация об основных изменениях объемов ресурсного обеспечения муниципальных программ и непрограммных направлениях деяте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льности представлена в таблице 9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C56C7D" w:rsidRPr="00DC08D7" w:rsidRDefault="00C56C7D" w:rsidP="00DC08D7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p w:rsidR="00C56C7D" w:rsidRPr="00DC08D7" w:rsidRDefault="00923960" w:rsidP="00C56C7D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Таблица 9</w:t>
      </w:r>
      <w:r w:rsidR="00C56C7D"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. Основные изменения ресурсного обеспечения муниципальных программ и непрограммных направлениям деятельности бюджета муниципального образования Балаганский район на 20</w:t>
      </w:r>
      <w:r w:rsidR="00C56C7D">
        <w:rPr>
          <w:rFonts w:ascii="Courier New" w:eastAsia="Times New Roman" w:hAnsi="Courier New" w:cs="Courier New"/>
          <w:sz w:val="24"/>
          <w:szCs w:val="24"/>
          <w:lang w:eastAsia="ru-RU"/>
        </w:rPr>
        <w:t>20</w:t>
      </w:r>
      <w:r w:rsidR="00C56C7D"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</w:t>
      </w:r>
    </w:p>
    <w:p w:rsidR="00C56C7D" w:rsidRPr="00DC08D7" w:rsidRDefault="00C56C7D" w:rsidP="00C56C7D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5353"/>
        <w:gridCol w:w="1559"/>
        <w:gridCol w:w="1418"/>
        <w:gridCol w:w="1701"/>
      </w:tblGrid>
      <w:tr w:rsidR="00C56C7D" w:rsidRPr="00DC08D7" w:rsidTr="00C56C7D">
        <w:trPr>
          <w:trHeight w:val="608"/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Решение</w:t>
            </w:r>
          </w:p>
          <w:p w:rsidR="00C56C7D" w:rsidRPr="00DC08D7" w:rsidRDefault="00C56C7D" w:rsidP="00C56C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Думы декабря 2019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   на 20</w:t>
            </w:r>
            <w:r w:rsidR="00A651A1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21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 января на</w:t>
            </w:r>
          </w:p>
          <w:p w:rsidR="00C56C7D" w:rsidRPr="00DC08D7" w:rsidRDefault="00A651A1" w:rsidP="00C56C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2022</w:t>
            </w:r>
            <w:r w:rsidR="00C56C7D"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7D" w:rsidRPr="00DC08D7" w:rsidRDefault="00C56C7D" w:rsidP="00C56C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</w:t>
            </w:r>
          </w:p>
          <w:p w:rsidR="00C56C7D" w:rsidRPr="00DC08D7" w:rsidRDefault="00C56C7D" w:rsidP="00C56C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Думы</w:t>
            </w:r>
          </w:p>
        </w:tc>
      </w:tr>
      <w:tr w:rsidR="00C56C7D" w:rsidRPr="00DC08D7" w:rsidTr="00C56C7D">
        <w:trPr>
          <w:trHeight w:val="229"/>
          <w:tblHeader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C7D" w:rsidRPr="00DC08D7" w:rsidRDefault="00C56C7D" w:rsidP="00C56C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C56C7D" w:rsidRPr="00DC08D7" w:rsidTr="00C56C7D">
        <w:trPr>
          <w:trHeight w:val="71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«Развитие образования Балаганского района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23960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257578</w:t>
            </w:r>
            <w:r w:rsidR="00C56C7D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257457,1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-121,7</w:t>
            </w:r>
          </w:p>
        </w:tc>
      </w:tr>
      <w:tr w:rsidR="00C56C7D" w:rsidRPr="00DC08D7" w:rsidTr="00C56C7D">
        <w:trPr>
          <w:trHeight w:val="722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«Развитие культуры и искусства в Балаганском районе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23960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37698,6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26839,7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-10858,9</w:t>
            </w:r>
          </w:p>
        </w:tc>
      </w:tr>
      <w:tr w:rsidR="00C56C7D" w:rsidRPr="00DC08D7" w:rsidTr="00C56C7D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«Молодёжь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C56C7D" w:rsidRPr="00DC08D7" w:rsidTr="00C56C7D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Устойчивое развитие сельских территорий в муниципальном образовании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23960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33981,6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34426,0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444,4</w:t>
            </w:r>
          </w:p>
        </w:tc>
      </w:tr>
      <w:tr w:rsidR="00C56C7D" w:rsidRPr="00DC08D7" w:rsidTr="00C56C7D">
        <w:trPr>
          <w:trHeight w:val="122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«Поддержка и развитие малого и среднего предпринимательства в муниципальном образовании Балаганский район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C56C7D" w:rsidRPr="00DC08D7" w:rsidTr="00C56C7D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«Повышение безопасности дорожного движения на территории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2672,7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2572,7</w:t>
            </w:r>
          </w:p>
        </w:tc>
      </w:tr>
      <w:tr w:rsidR="00C56C7D" w:rsidRPr="00DC08D7" w:rsidTr="00C56C7D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«Аппаратно-программный комплекс «Безопасный город» в муниципальном образовании Балаганский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район на 2019-2024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4232,69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4232,6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C56C7D" w:rsidRPr="00DC08D7" w:rsidTr="00C56C7D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«Противодействие коррупции в муниципальном образовани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и Балаганский район на 2019-2024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155A46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30</w:t>
            </w:r>
            <w:r w:rsidR="00C56C7D"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155A46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30</w:t>
            </w:r>
            <w:r w:rsidR="00C56C7D"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C56C7D" w:rsidRPr="00DC08D7" w:rsidTr="00C56C7D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«Профилактика правонарушений на территории муниципального образования Балаганский район на 2019-2024 годы».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C56C7D" w:rsidRPr="00DC08D7" w:rsidTr="00C56C7D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«Профилактика правонарушений среди несовершеннолетних на территории муниципального образования Балаганский район на 2019-2024 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>годы».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C56C7D" w:rsidRPr="00DC08D7" w:rsidTr="00C56C7D">
        <w:trPr>
          <w:trHeight w:val="41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>«Улучшение условий и охраны труда в муниципальном образовании Балаганский район 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23960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  <w:r w:rsidR="00C56C7D">
              <w:rPr>
                <w:rFonts w:ascii="Courier New" w:hAnsi="Courier New" w:cs="Courier New"/>
                <w:color w:val="000000"/>
                <w:sz w:val="24"/>
                <w:szCs w:val="24"/>
              </w:rPr>
              <w:t>,0</w:t>
            </w:r>
          </w:p>
        </w:tc>
      </w:tr>
      <w:tr w:rsidR="00C56C7D" w:rsidRPr="00DC08D7" w:rsidTr="00C56C7D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«Защита окружающей среды в муниципальном образовании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C56C7D" w:rsidRPr="00DC08D7" w:rsidTr="00C56C7D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23960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C56C7D" w:rsidRPr="00DC08D7" w:rsidTr="00C56C7D">
        <w:trPr>
          <w:trHeight w:val="107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«Улучшение качества жизни граждан пожилого возраста в муниципальном образовании Балаганский район на период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C56C7D" w:rsidRPr="00DC08D7" w:rsidTr="00C56C7D">
        <w:trPr>
          <w:trHeight w:val="126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«Доступная среда для инвалидов и маломобильных групп населения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C56C7D" w:rsidRPr="00DC08D7" w:rsidTr="00C56C7D">
        <w:trPr>
          <w:trHeight w:val="61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«Развитие физической культуры и спорта в муниципальном образовании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23960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</w:t>
            </w:r>
            <w:r w:rsidR="00C56C7D">
              <w:rPr>
                <w:rFonts w:ascii="Courier New" w:hAnsi="Courier New" w:cs="Courier New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</w:t>
            </w:r>
            <w:r w:rsidR="00C56C7D">
              <w:rPr>
                <w:rFonts w:ascii="Courier New" w:hAnsi="Courier New" w:cs="Courier New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53C12" w:rsidRPr="00DC08D7" w:rsidTr="00C56C7D">
        <w:trPr>
          <w:trHeight w:val="61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12" w:rsidRPr="00DC08D7" w:rsidRDefault="00A53C12" w:rsidP="00C56C7D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«Создание благоприятных условий в целях привлечения работников бюджетной сферы для работы на территории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12" w:rsidRDefault="00A53C12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12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C12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C56C7D" w:rsidRPr="00DC08D7" w:rsidTr="00C56C7D">
        <w:trPr>
          <w:trHeight w:val="107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«Управление муниципальными финансами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A53C12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105194,5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104373,0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-821,5</w:t>
            </w:r>
          </w:p>
        </w:tc>
      </w:tr>
      <w:tr w:rsidR="00C56C7D" w:rsidRPr="00DC08D7" w:rsidTr="00C56C7D">
        <w:trPr>
          <w:trHeight w:val="107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Управление муниципальным имуществом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A53C12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4229,</w:t>
            </w:r>
            <w:r w:rsidR="009A35DE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4229,2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C7D" w:rsidRPr="00DC08D7" w:rsidRDefault="00C56C7D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C56C7D" w:rsidRPr="00DC08D7" w:rsidTr="00C56C7D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447067,3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437959,6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-9107,7</w:t>
            </w:r>
          </w:p>
        </w:tc>
      </w:tr>
      <w:tr w:rsidR="00C56C7D" w:rsidRPr="00DC08D7" w:rsidTr="00C56C7D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C56C7D" w:rsidP="00C56C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A35DE" w:rsidP="00C56C7D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13308,8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A35DE" w:rsidP="00C56C7D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13753,7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330,7</w:t>
            </w:r>
          </w:p>
        </w:tc>
      </w:tr>
      <w:tr w:rsidR="00C56C7D" w:rsidRPr="00DC08D7" w:rsidTr="00C56C7D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D" w:rsidRPr="00DC08D7" w:rsidRDefault="00D70A92" w:rsidP="00C56C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460376,1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7D" w:rsidRPr="00DC08D7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451713,3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C7D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-8662,8</w:t>
            </w:r>
          </w:p>
        </w:tc>
      </w:tr>
      <w:tr w:rsidR="00D70A92" w:rsidRPr="00DC08D7" w:rsidTr="00C56C7D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92" w:rsidRDefault="00292397" w:rsidP="00C56C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92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3521,9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92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3529,4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A92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7,5</w:t>
            </w:r>
          </w:p>
        </w:tc>
      </w:tr>
      <w:tr w:rsidR="00D70A92" w:rsidRPr="00DC08D7" w:rsidTr="00C56C7D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92" w:rsidRDefault="00292397" w:rsidP="00C56C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92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463898,0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92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455242,7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A92" w:rsidRDefault="009A35DE" w:rsidP="00C56C7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-8655,3</w:t>
            </w:r>
          </w:p>
        </w:tc>
      </w:tr>
    </w:tbl>
    <w:p w:rsidR="00F97086" w:rsidRPr="001F7498" w:rsidRDefault="00F97086" w:rsidP="00F97086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предлагается уменьшить на 8655,3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 w:rsidR="00155A46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F97086" w:rsidRDefault="00F97086" w:rsidP="00F97086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Планируется увеличить</w:t>
      </w:r>
      <w:r w:rsidR="0031712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651A1">
        <w:rPr>
          <w:rFonts w:ascii="Courier New" w:eastAsia="Times New Roman" w:hAnsi="Courier New" w:cs="Courier New"/>
          <w:sz w:val="24"/>
          <w:szCs w:val="24"/>
          <w:lang w:eastAsia="ru-RU"/>
        </w:rPr>
        <w:t>3146,8</w:t>
      </w:r>
      <w:r w:rsidR="0031712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</w:t>
      </w:r>
      <w:r w:rsidR="00155A4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1712B">
        <w:rPr>
          <w:rFonts w:ascii="Courier New" w:eastAsia="Times New Roman" w:hAnsi="Courier New" w:cs="Courier New"/>
          <w:sz w:val="24"/>
          <w:szCs w:val="24"/>
          <w:lang w:eastAsia="ru-RU"/>
        </w:rPr>
        <w:t>рублей, в том числе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:</w:t>
      </w:r>
    </w:p>
    <w:p w:rsidR="00F97086" w:rsidRPr="001F7498" w:rsidRDefault="00F97086" w:rsidP="00F97086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за счет 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 на сумму 422,2 тыс. рублей</w:t>
      </w:r>
      <w:r w:rsidR="0031712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(финансирование 22,2 тыс</w:t>
      </w:r>
      <w:r w:rsidR="003548CE">
        <w:rPr>
          <w:rFonts w:ascii="Courier New" w:eastAsia="Times New Roman" w:hAnsi="Courier New" w:cs="Courier New"/>
          <w:sz w:val="24"/>
          <w:szCs w:val="24"/>
          <w:lang w:eastAsia="ru-RU"/>
        </w:rPr>
        <w:t>. р</w:t>
      </w:r>
      <w:r w:rsidR="0031712B">
        <w:rPr>
          <w:rFonts w:ascii="Courier New" w:eastAsia="Times New Roman" w:hAnsi="Courier New" w:cs="Courier New"/>
          <w:sz w:val="24"/>
          <w:szCs w:val="24"/>
          <w:lang w:eastAsia="ru-RU"/>
        </w:rPr>
        <w:t>ублей)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F97086" w:rsidRPr="001F7498" w:rsidRDefault="00F97086" w:rsidP="00F97086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за 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субсидии на приобретение школьных автобусов для обеспечения безопасности школьных перевозок и ежедневного </w:t>
      </w:r>
      <w:r w:rsidR="0031712B"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подвоза,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обучающихся к месту обучения и обратно) на сумму 2137,5 тыс. рублей</w:t>
      </w:r>
      <w:r w:rsidR="001D286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1712B">
        <w:rPr>
          <w:rFonts w:ascii="Courier New" w:eastAsia="Times New Roman" w:hAnsi="Courier New" w:cs="Courier New"/>
          <w:sz w:val="24"/>
          <w:szCs w:val="24"/>
          <w:lang w:eastAsia="ru-RU"/>
        </w:rPr>
        <w:t>(финансирование 435,0 тыс.</w:t>
      </w:r>
      <w:r w:rsidR="001D286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1712B">
        <w:rPr>
          <w:rFonts w:ascii="Courier New" w:eastAsia="Times New Roman" w:hAnsi="Courier New" w:cs="Courier New"/>
          <w:sz w:val="24"/>
          <w:szCs w:val="24"/>
          <w:lang w:eastAsia="ru-RU"/>
        </w:rPr>
        <w:t>рублей)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31712B" w:rsidRDefault="0031712B" w:rsidP="00F97086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за счет </w:t>
      </w:r>
      <w:r w:rsidR="00F97086"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субвенции бюджетам муниципальных районов на выполнение передаваемых полномочий субъектов Российской Федерации (на 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области)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увеличить на 330,7 тыс. рублей</w:t>
      </w:r>
      <w:r w:rsidR="001D2861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F97086" w:rsidRPr="001F7498" w:rsidRDefault="00F97086" w:rsidP="00F97086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r w:rsidR="0031712B">
        <w:rPr>
          <w:rFonts w:ascii="Courier New" w:eastAsia="Times New Roman" w:hAnsi="Courier New" w:cs="Courier New"/>
          <w:sz w:val="24"/>
          <w:szCs w:val="24"/>
          <w:lang w:eastAsia="ru-RU"/>
        </w:rPr>
        <w:t>ланируется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уменьшить на сумму </w:t>
      </w:r>
      <w:r w:rsidR="00CD686F">
        <w:rPr>
          <w:rFonts w:ascii="Courier New" w:eastAsia="Times New Roman" w:hAnsi="Courier New" w:cs="Courier New"/>
          <w:sz w:val="24"/>
          <w:szCs w:val="24"/>
          <w:lang w:eastAsia="ru-RU"/>
        </w:rPr>
        <w:t>11802,1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рублей, в том числе:</w:t>
      </w:r>
    </w:p>
    <w:p w:rsidR="00F97086" w:rsidRDefault="0031712B" w:rsidP="00F97086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-за счет </w:t>
      </w:r>
      <w:r w:rsidR="00F97086"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субсидии бюджетам муниципальных районов на софинансирование капитальных вложений в объекты муниципальной собственности уменьшить на 10858,9 тыс. рублей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F97086" w:rsidRPr="001F7498" w:rsidRDefault="0031712B" w:rsidP="00F97086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-за счет прочих</w:t>
      </w:r>
      <w:r w:rsidR="00F97086"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субсидии (субсидии на выравнивание уровня бюджетной обеспеченности поселений Иркутской области, входящих в состав муниципального района Иркутской области) на </w:t>
      </w:r>
      <w:r w:rsidR="00CD686F">
        <w:rPr>
          <w:rFonts w:ascii="Courier New" w:eastAsia="Times New Roman" w:hAnsi="Courier New" w:cs="Courier New"/>
          <w:sz w:val="24"/>
          <w:szCs w:val="24"/>
          <w:lang w:eastAsia="ru-RU"/>
        </w:rPr>
        <w:t>821,5</w:t>
      </w:r>
      <w:r w:rsidR="00F97086"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рублей;</w:t>
      </w:r>
    </w:p>
    <w:p w:rsidR="00CD686F" w:rsidRDefault="0031712B" w:rsidP="00F97086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="001D286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548CE">
        <w:rPr>
          <w:rFonts w:ascii="Courier New" w:eastAsia="Times New Roman" w:hAnsi="Courier New" w:cs="Courier New"/>
          <w:sz w:val="24"/>
          <w:szCs w:val="24"/>
          <w:lang w:eastAsia="ru-RU"/>
        </w:rPr>
        <w:t>Финансирование</w:t>
      </w:r>
      <w:r w:rsidR="001D286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из местного бюджета на б</w:t>
      </w:r>
      <w:r w:rsidR="001D2861"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езвозмездные поступления от других бюджетов бюджетной системы Российской Федерации</w:t>
      </w:r>
      <w:r w:rsidR="00F97086"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CD686F">
        <w:rPr>
          <w:rFonts w:ascii="Courier New" w:eastAsia="Times New Roman" w:hAnsi="Courier New" w:cs="Courier New"/>
          <w:sz w:val="24"/>
          <w:szCs w:val="24"/>
          <w:lang w:eastAsia="ru-RU"/>
        </w:rPr>
        <w:t>121,7</w:t>
      </w:r>
      <w:r w:rsidR="00F97086"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</w:t>
      </w:r>
    </w:p>
    <w:p w:rsidR="00F97086" w:rsidRPr="001F7498" w:rsidRDefault="00F97086" w:rsidP="00F97086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651A1" w:rsidRDefault="00155A46" w:rsidP="00A651A1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2022</w:t>
      </w:r>
      <w:r w:rsidR="00A651A1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 xml:space="preserve"> год</w:t>
      </w:r>
    </w:p>
    <w:p w:rsidR="00A651A1" w:rsidRDefault="00A651A1" w:rsidP="00A651A1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p w:rsidR="00A651A1" w:rsidRPr="00DC08D7" w:rsidRDefault="00A651A1" w:rsidP="00A651A1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С учетом внесённых измене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ний общий об</w:t>
      </w:r>
      <w:r w:rsidR="00155A46">
        <w:rPr>
          <w:rFonts w:ascii="Courier New" w:eastAsia="Times New Roman" w:hAnsi="Courier New" w:cs="Courier New"/>
          <w:sz w:val="24"/>
          <w:szCs w:val="24"/>
          <w:lang w:eastAsia="ru-RU"/>
        </w:rPr>
        <w:t>ъем расходов на 2022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предлагается </w:t>
      </w:r>
      <w:r w:rsidR="00155A46">
        <w:rPr>
          <w:rFonts w:ascii="Courier New" w:eastAsia="Times New Roman" w:hAnsi="Courier New" w:cs="Courier New"/>
          <w:sz w:val="24"/>
          <w:szCs w:val="24"/>
          <w:lang w:eastAsia="ru-RU"/>
        </w:rPr>
        <w:t>увеличить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</w:t>
      </w:r>
      <w:r w:rsidR="00155A46">
        <w:rPr>
          <w:rFonts w:ascii="Courier New" w:eastAsia="Times New Roman" w:hAnsi="Courier New" w:cs="Courier New"/>
          <w:sz w:val="24"/>
          <w:szCs w:val="24"/>
          <w:lang w:eastAsia="ru-RU"/>
        </w:rPr>
        <w:t>3717,1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 утвердить в сумме  </w:t>
      </w:r>
      <w:r w:rsidR="00155A46">
        <w:rPr>
          <w:rFonts w:ascii="Courier New" w:eastAsia="Times New Roman" w:hAnsi="Courier New" w:cs="Courier New"/>
          <w:sz w:val="24"/>
          <w:szCs w:val="24"/>
          <w:lang w:eastAsia="ru-RU"/>
        </w:rPr>
        <w:t>551893,7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A651A1" w:rsidRPr="00DC08D7" w:rsidRDefault="00A651A1" w:rsidP="00A651A1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Объем расходов по муниципальным программам составит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437959,6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рублей, по непрограммным направлениям деятельности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13753,7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A651A1" w:rsidRPr="00DC08D7" w:rsidRDefault="00A651A1" w:rsidP="00A651A1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Информация об основных изменениях объемов ресурсного обеспечения муниципальных программ и непрограммных направлениях деяте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льности представлена в таблице 9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651A1" w:rsidRPr="00DC08D7" w:rsidRDefault="00A651A1" w:rsidP="00A651A1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p w:rsidR="00A651A1" w:rsidRPr="00DC08D7" w:rsidRDefault="00A651A1" w:rsidP="00A651A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Таблица 9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. Основные изменения ресурсного обеспечения муниципальных программ и непрограммных направлениям деятельности бюджета муниципального образования Балаганский район на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20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</w:t>
      </w:r>
    </w:p>
    <w:p w:rsidR="00A651A1" w:rsidRPr="00DC08D7" w:rsidRDefault="00A651A1" w:rsidP="00A651A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5353"/>
        <w:gridCol w:w="1559"/>
        <w:gridCol w:w="1418"/>
        <w:gridCol w:w="1701"/>
      </w:tblGrid>
      <w:tr w:rsidR="00A651A1" w:rsidRPr="00DC08D7" w:rsidTr="00A651A1">
        <w:trPr>
          <w:trHeight w:val="608"/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lastRenderedPageBreak/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Решение</w:t>
            </w:r>
          </w:p>
          <w:p w:rsidR="00A651A1" w:rsidRPr="00DC08D7" w:rsidRDefault="00A651A1" w:rsidP="00A651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Думы декабря 2019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   на 20</w:t>
            </w:r>
            <w:r w:rsidR="00155A4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22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 января на</w:t>
            </w:r>
          </w:p>
          <w:p w:rsidR="00A651A1" w:rsidRPr="00DC08D7" w:rsidRDefault="00A651A1" w:rsidP="00A651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2022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1" w:rsidRPr="00DC08D7" w:rsidRDefault="00A651A1" w:rsidP="00A651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</w:t>
            </w:r>
          </w:p>
          <w:p w:rsidR="00A651A1" w:rsidRPr="00DC08D7" w:rsidRDefault="00A651A1" w:rsidP="00A651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Думы</w:t>
            </w:r>
          </w:p>
        </w:tc>
      </w:tr>
      <w:tr w:rsidR="00A651A1" w:rsidRPr="00DC08D7" w:rsidTr="00A651A1">
        <w:trPr>
          <w:trHeight w:val="229"/>
          <w:tblHeader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1A1" w:rsidRPr="00DC08D7" w:rsidRDefault="00A651A1" w:rsidP="00A651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A651A1" w:rsidRPr="00DC08D7" w:rsidTr="00A651A1">
        <w:trPr>
          <w:trHeight w:val="71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«Развитие образования Балаганского района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155A46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258038,1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2C5A7B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261371,4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Pr="00DC08D7" w:rsidRDefault="002C5A7B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3333,3</w:t>
            </w:r>
          </w:p>
        </w:tc>
      </w:tr>
      <w:tr w:rsidR="00A651A1" w:rsidRPr="00DC08D7" w:rsidTr="00A651A1">
        <w:trPr>
          <w:trHeight w:val="722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«Развитие культуры и искусства в Балаганском районе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155A46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23958,8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2C5A7B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23958,8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Pr="00DC08D7" w:rsidRDefault="002C5A7B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651A1" w:rsidRPr="00DC08D7" w:rsidTr="00A651A1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«Молодёжь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651A1" w:rsidRPr="00DC08D7" w:rsidTr="00A651A1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Устойчивое развитие сельских территорий в муниципальном образовании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155A46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127470,2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2C5A7B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127805,7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Pr="00DC08D7" w:rsidRDefault="002C5A7B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335,5</w:t>
            </w:r>
          </w:p>
        </w:tc>
      </w:tr>
      <w:tr w:rsidR="00A651A1" w:rsidRPr="00DC08D7" w:rsidTr="00A651A1">
        <w:trPr>
          <w:trHeight w:val="122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«Поддержка и развитие малого и среднего предпринимательства в муниципальном образовании Балаганский район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651A1" w:rsidRPr="00DC08D7" w:rsidTr="00A651A1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«Повышение безопасности дорожного движения на территории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2C5A7B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Pr="00DC08D7" w:rsidRDefault="002C5A7B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651A1" w:rsidRPr="00DC08D7" w:rsidTr="00A651A1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«Аппаратно-программный комплекс «Безопасный город» в муниципальном образовании Балаганский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район на 2019-2024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155A46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4520,1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7B" w:rsidRPr="00DC08D7" w:rsidRDefault="002C5A7B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4520,1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651A1" w:rsidRPr="00DC08D7" w:rsidTr="00A651A1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«Противодействие коррупции в муниципальном образовани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и Балаганский район на 2019-2024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155A46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  <w:r w:rsidR="00A651A1"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2C5A7B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  <w:r w:rsidR="00A651A1"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651A1" w:rsidRPr="00DC08D7" w:rsidTr="00A651A1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«Профилактика правонарушений на территории муниципального образования Балаганский район на 2019-2024 годы».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651A1" w:rsidRPr="00DC08D7" w:rsidTr="00A651A1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«Профилактика правонарушений среди несовершеннолетних на территории муниципального образования Балаганский район на 2019-2024 годы».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651A1" w:rsidRPr="00DC08D7" w:rsidTr="00A651A1">
        <w:trPr>
          <w:trHeight w:val="41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«Улучшение условий и охраны труда в муниципальном образовании Балаганский район 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651A1" w:rsidRPr="00DC08D7" w:rsidTr="00A651A1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«Защита окружающей среды в муниципальном образовании Балаганский район на 2019-2024 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651A1" w:rsidRPr="00DC08D7" w:rsidTr="00A651A1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>«Энергосбережение и повышение энергетической эффективности на территории 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651A1" w:rsidRPr="00DC08D7" w:rsidTr="00A651A1">
        <w:trPr>
          <w:trHeight w:val="107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«Улучшение качества жизни граждан пожилого возраста в муниципальном образовании Балаганский район на период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651A1" w:rsidRPr="00DC08D7" w:rsidTr="00A651A1">
        <w:trPr>
          <w:trHeight w:val="126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«Доступная среда для инвалидов и маломобильных групп населения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651A1" w:rsidRPr="00DC08D7" w:rsidTr="00A651A1">
        <w:trPr>
          <w:trHeight w:val="61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«Развитие физической культуры и спорта в муниципальном образовании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651A1" w:rsidRPr="00DC08D7" w:rsidTr="00A651A1">
        <w:trPr>
          <w:trHeight w:val="61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«Создание благоприятных условий в целях привлечения работников бюджетной сферы для работы на территории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651A1" w:rsidRPr="00DC08D7" w:rsidTr="00A651A1">
        <w:trPr>
          <w:trHeight w:val="107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«Управление муниципальными финансами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155A46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105004,7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2C5A7B" w:rsidP="002C5A7B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104722</w:t>
            </w:r>
            <w:r w:rsidR="00A651A1">
              <w:rPr>
                <w:rFonts w:ascii="Courier New" w:hAnsi="Courier New" w:cs="Courier New"/>
                <w:color w:val="000000"/>
                <w:sz w:val="24"/>
                <w:szCs w:val="24"/>
              </w:rPr>
              <w:t>,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Pr="00DC08D7" w:rsidRDefault="002C5A7B" w:rsidP="002C5A7B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-282,4</w:t>
            </w:r>
          </w:p>
        </w:tc>
      </w:tr>
      <w:tr w:rsidR="00A651A1" w:rsidRPr="00DC08D7" w:rsidTr="00A651A1">
        <w:trPr>
          <w:trHeight w:val="107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Управление муниципальным имуществом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4229,2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4229,2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651A1" w:rsidRPr="00DC08D7" w:rsidTr="00A651A1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2C5A7B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527352,1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2C5A7B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530738,5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Pr="00DC08D7" w:rsidRDefault="005E7DD6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3386,4</w:t>
            </w:r>
          </w:p>
        </w:tc>
      </w:tr>
      <w:tr w:rsidR="00A651A1" w:rsidRPr="00DC08D7" w:rsidTr="00A651A1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2C5A7B" w:rsidP="00A651A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13474,7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2C5A7B" w:rsidP="00A651A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13805,5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Pr="00DC08D7" w:rsidRDefault="00A651A1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330,7</w:t>
            </w:r>
          </w:p>
        </w:tc>
      </w:tr>
      <w:tr w:rsidR="00A651A1" w:rsidRPr="00DC08D7" w:rsidTr="00A651A1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Pr="00DC08D7" w:rsidRDefault="00A651A1" w:rsidP="00A651A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2C5A7B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540826,8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Pr="00DC08D7" w:rsidRDefault="002C5A7B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544544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Pr="00DC08D7" w:rsidRDefault="005E7DD6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3717,1</w:t>
            </w:r>
          </w:p>
        </w:tc>
      </w:tr>
      <w:tr w:rsidR="00A651A1" w:rsidRPr="00DC08D7" w:rsidTr="00A651A1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Default="00A651A1" w:rsidP="00A651A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Default="002C5A7B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7349,8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Default="002C5A7B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7349,8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Default="005E7DD6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651A1" w:rsidRPr="00DC08D7" w:rsidTr="00A651A1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A1" w:rsidRDefault="00A651A1" w:rsidP="00A651A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Default="002C5A7B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548176,6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A1" w:rsidRDefault="002C5A7B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551893,8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1A1" w:rsidRDefault="005E7DD6" w:rsidP="00A651A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3717,1</w:t>
            </w:r>
          </w:p>
        </w:tc>
      </w:tr>
    </w:tbl>
    <w:p w:rsidR="00A651A1" w:rsidRPr="001F7498" w:rsidRDefault="00A651A1" w:rsidP="00A651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Безвозмездные поступления от других бюджетов бюджетной системы Российской Федерации предлагается </w:t>
      </w:r>
      <w:r w:rsidR="005E7DD6">
        <w:rPr>
          <w:rFonts w:ascii="Courier New" w:eastAsia="Times New Roman" w:hAnsi="Courier New" w:cs="Courier New"/>
          <w:sz w:val="24"/>
          <w:szCs w:val="24"/>
          <w:lang w:eastAsia="ru-RU"/>
        </w:rPr>
        <w:t>увеличить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</w:t>
      </w:r>
      <w:r w:rsidR="005E7DD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3717,1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тыс. рублей 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5E7DD6" w:rsidRDefault="00A651A1" w:rsidP="00A651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Планируется увеличить </w:t>
      </w:r>
      <w:r w:rsidR="004A0898">
        <w:rPr>
          <w:rFonts w:ascii="Courier New" w:eastAsia="Times New Roman" w:hAnsi="Courier New" w:cs="Courier New"/>
          <w:sz w:val="24"/>
          <w:szCs w:val="24"/>
          <w:lang w:eastAsia="ru-RU"/>
        </w:rPr>
        <w:t>3999,5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</w:t>
      </w:r>
      <w:r w:rsidR="003548CE">
        <w:rPr>
          <w:rFonts w:ascii="Courier New" w:eastAsia="Times New Roman" w:hAnsi="Courier New" w:cs="Courier New"/>
          <w:sz w:val="24"/>
          <w:szCs w:val="24"/>
          <w:lang w:eastAsia="ru-RU"/>
        </w:rPr>
        <w:t>. 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ублей, в том числе:</w:t>
      </w:r>
    </w:p>
    <w:p w:rsidR="00A651A1" w:rsidRDefault="00A651A1" w:rsidP="00A651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- за счет 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 на сумму </w:t>
      </w:r>
      <w:r w:rsidR="005E7DD6">
        <w:rPr>
          <w:rFonts w:ascii="Courier New" w:eastAsia="Times New Roman" w:hAnsi="Courier New" w:cs="Courier New"/>
          <w:sz w:val="24"/>
          <w:szCs w:val="24"/>
          <w:lang w:eastAsia="ru-RU"/>
        </w:rPr>
        <w:t>318,8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(финансирование </w:t>
      </w:r>
      <w:r w:rsidR="005E7DD6">
        <w:rPr>
          <w:rFonts w:ascii="Courier New" w:eastAsia="Times New Roman" w:hAnsi="Courier New" w:cs="Courier New"/>
          <w:sz w:val="24"/>
          <w:szCs w:val="24"/>
          <w:lang w:eastAsia="ru-RU"/>
        </w:rPr>
        <w:t>16,7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</w:t>
      </w:r>
      <w:r w:rsidR="003548CE">
        <w:rPr>
          <w:rFonts w:ascii="Courier New" w:eastAsia="Times New Roman" w:hAnsi="Courier New" w:cs="Courier New"/>
          <w:sz w:val="24"/>
          <w:szCs w:val="24"/>
          <w:lang w:eastAsia="ru-RU"/>
        </w:rPr>
        <w:t>. 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ублей)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5E7DD6" w:rsidRPr="001F7498" w:rsidRDefault="005E7DD6" w:rsidP="005E7DD6">
      <w:pPr>
        <w:spacing w:after="0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="00127166">
        <w:rPr>
          <w:rFonts w:ascii="Courier New" w:eastAsia="Times New Roman" w:hAnsi="Courier New" w:cs="Courier New"/>
          <w:sz w:val="24"/>
          <w:szCs w:val="24"/>
          <w:lang w:eastAsia="ru-RU"/>
        </w:rPr>
        <w:t>за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счет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субсидии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Иркутской области увеличить 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3333,3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 w:rsidR="00127166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A651A1" w:rsidRDefault="00A651A1" w:rsidP="00A651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за счет 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субвенции бюджетам муниципальных районов на выполнение передаваемых полномочий субъектов Российской Федерации (на 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области)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увеличить на 330,7 тыс. рублей.</w:t>
      </w:r>
    </w:p>
    <w:p w:rsidR="00A651A1" w:rsidRPr="001F7498" w:rsidRDefault="00A651A1" w:rsidP="00A651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ланируется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уменьшить на сумму </w:t>
      </w:r>
      <w:r w:rsidR="004A08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282,4 тыс. рублей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 счет </w:t>
      </w:r>
      <w:r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>субсидии на выравнивание уровня бюджетной обеспеченности поселений Иркутской области, входящих в состав муниципа</w:t>
      </w:r>
      <w:r w:rsidR="004A0898">
        <w:rPr>
          <w:rFonts w:ascii="Courier New" w:eastAsia="Times New Roman" w:hAnsi="Courier New" w:cs="Courier New"/>
          <w:sz w:val="24"/>
          <w:szCs w:val="24"/>
          <w:lang w:eastAsia="ru-RU"/>
        </w:rPr>
        <w:t>льного района Иркутской области</w:t>
      </w:r>
      <w:r w:rsidR="003548CE" w:rsidRPr="001F74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</w:p>
    <w:p w:rsidR="00DC08D7" w:rsidRPr="00DC08D7" w:rsidRDefault="00DC08D7" w:rsidP="00DD1DA9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sectPr w:rsidR="00DC08D7" w:rsidRPr="00DC08D7" w:rsidSect="004164F3">
      <w:headerReference w:type="default" r:id="rId8"/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D6" w:rsidRDefault="00E51FD6" w:rsidP="000C476C">
      <w:pPr>
        <w:spacing w:after="0" w:line="240" w:lineRule="auto"/>
      </w:pPr>
      <w:r>
        <w:separator/>
      </w:r>
    </w:p>
  </w:endnote>
  <w:endnote w:type="continuationSeparator" w:id="0">
    <w:p w:rsidR="00E51FD6" w:rsidRDefault="00E51FD6" w:rsidP="000C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D6" w:rsidRDefault="00E51FD6" w:rsidP="000C476C">
      <w:pPr>
        <w:spacing w:after="0" w:line="240" w:lineRule="auto"/>
      </w:pPr>
      <w:r>
        <w:separator/>
      </w:r>
    </w:p>
  </w:footnote>
  <w:footnote w:type="continuationSeparator" w:id="0">
    <w:p w:rsidR="00E51FD6" w:rsidRDefault="00E51FD6" w:rsidP="000C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3628"/>
      <w:docPartObj>
        <w:docPartGallery w:val="Page Numbers (Top of Page)"/>
        <w:docPartUnique/>
      </w:docPartObj>
    </w:sdtPr>
    <w:sdtContent>
      <w:p w:rsidR="00A651A1" w:rsidRDefault="00A651A1" w:rsidP="000C476C">
        <w:pPr>
          <w:pStyle w:val="aa"/>
          <w:jc w:val="center"/>
        </w:pPr>
        <w:fldSimple w:instr=" PAGE   \* MERGEFORMAT ">
          <w:r w:rsidR="00E46F49">
            <w:rPr>
              <w:noProof/>
            </w:rPr>
            <w:t>24</w:t>
          </w:r>
        </w:fldSimple>
      </w:p>
    </w:sdtContent>
  </w:sdt>
  <w:p w:rsidR="00A651A1" w:rsidRDefault="00A651A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859"/>
    <w:multiLevelType w:val="hybridMultilevel"/>
    <w:tmpl w:val="5B704E92"/>
    <w:lvl w:ilvl="0" w:tplc="EDBA7B6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A0112"/>
    <w:multiLevelType w:val="hybridMultilevel"/>
    <w:tmpl w:val="DFD0B134"/>
    <w:lvl w:ilvl="0" w:tplc="2EF24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193F98"/>
    <w:multiLevelType w:val="hybridMultilevel"/>
    <w:tmpl w:val="D24E8EC0"/>
    <w:lvl w:ilvl="0" w:tplc="C54EEC5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D35"/>
    <w:rsid w:val="00000B05"/>
    <w:rsid w:val="00000CAA"/>
    <w:rsid w:val="000028AA"/>
    <w:rsid w:val="0000443A"/>
    <w:rsid w:val="00004E4E"/>
    <w:rsid w:val="00005993"/>
    <w:rsid w:val="000219FA"/>
    <w:rsid w:val="00022EFF"/>
    <w:rsid w:val="00031C79"/>
    <w:rsid w:val="00035657"/>
    <w:rsid w:val="0006023A"/>
    <w:rsid w:val="0006352A"/>
    <w:rsid w:val="000832EA"/>
    <w:rsid w:val="0009074B"/>
    <w:rsid w:val="0009656F"/>
    <w:rsid w:val="000C476C"/>
    <w:rsid w:val="000C5A55"/>
    <w:rsid w:val="000D2721"/>
    <w:rsid w:val="000E49CC"/>
    <w:rsid w:val="000E6D7F"/>
    <w:rsid w:val="000E6ECC"/>
    <w:rsid w:val="000F0276"/>
    <w:rsid w:val="000F1237"/>
    <w:rsid w:val="0010503E"/>
    <w:rsid w:val="001051DD"/>
    <w:rsid w:val="00122010"/>
    <w:rsid w:val="0012695D"/>
    <w:rsid w:val="00127166"/>
    <w:rsid w:val="00141289"/>
    <w:rsid w:val="001438EE"/>
    <w:rsid w:val="00146AB3"/>
    <w:rsid w:val="00151930"/>
    <w:rsid w:val="00153D56"/>
    <w:rsid w:val="00155A46"/>
    <w:rsid w:val="00160802"/>
    <w:rsid w:val="00163F57"/>
    <w:rsid w:val="00170C6F"/>
    <w:rsid w:val="00183FEC"/>
    <w:rsid w:val="00192ABA"/>
    <w:rsid w:val="001944B3"/>
    <w:rsid w:val="001957C5"/>
    <w:rsid w:val="00195EC6"/>
    <w:rsid w:val="001A433F"/>
    <w:rsid w:val="001A5701"/>
    <w:rsid w:val="001A5C73"/>
    <w:rsid w:val="001B1492"/>
    <w:rsid w:val="001B3626"/>
    <w:rsid w:val="001B56BE"/>
    <w:rsid w:val="001C3302"/>
    <w:rsid w:val="001C466F"/>
    <w:rsid w:val="001D0AB6"/>
    <w:rsid w:val="001D2861"/>
    <w:rsid w:val="001D66CD"/>
    <w:rsid w:val="001E7591"/>
    <w:rsid w:val="001F5B09"/>
    <w:rsid w:val="00221BDF"/>
    <w:rsid w:val="0023529F"/>
    <w:rsid w:val="00237766"/>
    <w:rsid w:val="00242789"/>
    <w:rsid w:val="00257459"/>
    <w:rsid w:val="0026140A"/>
    <w:rsid w:val="00276CFE"/>
    <w:rsid w:val="002823E6"/>
    <w:rsid w:val="0028674F"/>
    <w:rsid w:val="002869CE"/>
    <w:rsid w:val="00287668"/>
    <w:rsid w:val="00292397"/>
    <w:rsid w:val="0029319B"/>
    <w:rsid w:val="00293875"/>
    <w:rsid w:val="002A4AC1"/>
    <w:rsid w:val="002B0E32"/>
    <w:rsid w:val="002C34A9"/>
    <w:rsid w:val="002C5A7B"/>
    <w:rsid w:val="002D1C03"/>
    <w:rsid w:val="002D5F9A"/>
    <w:rsid w:val="002D606D"/>
    <w:rsid w:val="002E07BC"/>
    <w:rsid w:val="002E15D5"/>
    <w:rsid w:val="002E7781"/>
    <w:rsid w:val="00301519"/>
    <w:rsid w:val="00304E5A"/>
    <w:rsid w:val="00306C81"/>
    <w:rsid w:val="00310396"/>
    <w:rsid w:val="003167D0"/>
    <w:rsid w:val="0031712B"/>
    <w:rsid w:val="00323B5C"/>
    <w:rsid w:val="00330990"/>
    <w:rsid w:val="00330E8C"/>
    <w:rsid w:val="00345DBB"/>
    <w:rsid w:val="0035123E"/>
    <w:rsid w:val="003548CE"/>
    <w:rsid w:val="00366925"/>
    <w:rsid w:val="0037258B"/>
    <w:rsid w:val="00387DCA"/>
    <w:rsid w:val="00391F51"/>
    <w:rsid w:val="003B3A25"/>
    <w:rsid w:val="003C0D25"/>
    <w:rsid w:val="003C2DF2"/>
    <w:rsid w:val="003C4A55"/>
    <w:rsid w:val="003C7837"/>
    <w:rsid w:val="003E1D52"/>
    <w:rsid w:val="003F2D96"/>
    <w:rsid w:val="003F61B3"/>
    <w:rsid w:val="0040553F"/>
    <w:rsid w:val="004062C1"/>
    <w:rsid w:val="004064A8"/>
    <w:rsid w:val="004164F3"/>
    <w:rsid w:val="00426F9A"/>
    <w:rsid w:val="00435DE4"/>
    <w:rsid w:val="00441819"/>
    <w:rsid w:val="00443A1F"/>
    <w:rsid w:val="0044553A"/>
    <w:rsid w:val="00470DF3"/>
    <w:rsid w:val="00472621"/>
    <w:rsid w:val="0047396D"/>
    <w:rsid w:val="00484C90"/>
    <w:rsid w:val="004875AA"/>
    <w:rsid w:val="004A0898"/>
    <w:rsid w:val="004A7745"/>
    <w:rsid w:val="004A7F47"/>
    <w:rsid w:val="004B13A4"/>
    <w:rsid w:val="004B4E09"/>
    <w:rsid w:val="004E09AE"/>
    <w:rsid w:val="004E5D52"/>
    <w:rsid w:val="004F01EE"/>
    <w:rsid w:val="004F05B1"/>
    <w:rsid w:val="004F3D29"/>
    <w:rsid w:val="00504739"/>
    <w:rsid w:val="00511D35"/>
    <w:rsid w:val="00527F2F"/>
    <w:rsid w:val="005316AA"/>
    <w:rsid w:val="005344C7"/>
    <w:rsid w:val="005514D1"/>
    <w:rsid w:val="005533F6"/>
    <w:rsid w:val="00557731"/>
    <w:rsid w:val="00564E1C"/>
    <w:rsid w:val="005767EA"/>
    <w:rsid w:val="005837CC"/>
    <w:rsid w:val="00584FD9"/>
    <w:rsid w:val="005B4BBF"/>
    <w:rsid w:val="005B6278"/>
    <w:rsid w:val="005C06CD"/>
    <w:rsid w:val="005C3663"/>
    <w:rsid w:val="005C4349"/>
    <w:rsid w:val="005D47EB"/>
    <w:rsid w:val="005E0F56"/>
    <w:rsid w:val="005E2498"/>
    <w:rsid w:val="005E7DD6"/>
    <w:rsid w:val="005F0A9F"/>
    <w:rsid w:val="005F2410"/>
    <w:rsid w:val="00603340"/>
    <w:rsid w:val="00614341"/>
    <w:rsid w:val="006241B0"/>
    <w:rsid w:val="00632966"/>
    <w:rsid w:val="00632DA5"/>
    <w:rsid w:val="00634DB0"/>
    <w:rsid w:val="00634F63"/>
    <w:rsid w:val="00641EFD"/>
    <w:rsid w:val="006527CC"/>
    <w:rsid w:val="00654A0C"/>
    <w:rsid w:val="00654E56"/>
    <w:rsid w:val="006570D9"/>
    <w:rsid w:val="00664E4F"/>
    <w:rsid w:val="0067433B"/>
    <w:rsid w:val="00696B8B"/>
    <w:rsid w:val="006A1A7B"/>
    <w:rsid w:val="006A30BE"/>
    <w:rsid w:val="006A5274"/>
    <w:rsid w:val="006A70D8"/>
    <w:rsid w:val="006A7E8B"/>
    <w:rsid w:val="006B149E"/>
    <w:rsid w:val="006D557B"/>
    <w:rsid w:val="006E5694"/>
    <w:rsid w:val="006F159F"/>
    <w:rsid w:val="00703E67"/>
    <w:rsid w:val="00705055"/>
    <w:rsid w:val="00705DFB"/>
    <w:rsid w:val="00710D00"/>
    <w:rsid w:val="00711226"/>
    <w:rsid w:val="00721572"/>
    <w:rsid w:val="00726BB2"/>
    <w:rsid w:val="007343E8"/>
    <w:rsid w:val="00734A24"/>
    <w:rsid w:val="007367FF"/>
    <w:rsid w:val="00742EEA"/>
    <w:rsid w:val="00751380"/>
    <w:rsid w:val="0075499B"/>
    <w:rsid w:val="00757476"/>
    <w:rsid w:val="00760073"/>
    <w:rsid w:val="00761B47"/>
    <w:rsid w:val="00763733"/>
    <w:rsid w:val="00766B4B"/>
    <w:rsid w:val="00770534"/>
    <w:rsid w:val="00770776"/>
    <w:rsid w:val="0078681B"/>
    <w:rsid w:val="007876EA"/>
    <w:rsid w:val="00791799"/>
    <w:rsid w:val="0079399D"/>
    <w:rsid w:val="007952A5"/>
    <w:rsid w:val="00795E76"/>
    <w:rsid w:val="007A48AA"/>
    <w:rsid w:val="007A5321"/>
    <w:rsid w:val="007B2768"/>
    <w:rsid w:val="007C0012"/>
    <w:rsid w:val="007C0167"/>
    <w:rsid w:val="007C34AD"/>
    <w:rsid w:val="007C3937"/>
    <w:rsid w:val="007D3DD0"/>
    <w:rsid w:val="00800C9C"/>
    <w:rsid w:val="00803208"/>
    <w:rsid w:val="00816408"/>
    <w:rsid w:val="00817056"/>
    <w:rsid w:val="0082544C"/>
    <w:rsid w:val="00833F49"/>
    <w:rsid w:val="00843E3E"/>
    <w:rsid w:val="008471D5"/>
    <w:rsid w:val="00854676"/>
    <w:rsid w:val="008727F5"/>
    <w:rsid w:val="00890822"/>
    <w:rsid w:val="0089217C"/>
    <w:rsid w:val="00894C24"/>
    <w:rsid w:val="008B0DA9"/>
    <w:rsid w:val="008B25A3"/>
    <w:rsid w:val="008D4E15"/>
    <w:rsid w:val="008D6E67"/>
    <w:rsid w:val="008E3329"/>
    <w:rsid w:val="008E5DB1"/>
    <w:rsid w:val="008E6E6B"/>
    <w:rsid w:val="00902CDF"/>
    <w:rsid w:val="00902FF9"/>
    <w:rsid w:val="009046E4"/>
    <w:rsid w:val="009071AD"/>
    <w:rsid w:val="0092005B"/>
    <w:rsid w:val="009208A0"/>
    <w:rsid w:val="00922E49"/>
    <w:rsid w:val="00923960"/>
    <w:rsid w:val="00924940"/>
    <w:rsid w:val="009351CC"/>
    <w:rsid w:val="0094515A"/>
    <w:rsid w:val="009510AA"/>
    <w:rsid w:val="009538C1"/>
    <w:rsid w:val="0095526E"/>
    <w:rsid w:val="00972D14"/>
    <w:rsid w:val="009770B3"/>
    <w:rsid w:val="00977F55"/>
    <w:rsid w:val="00985840"/>
    <w:rsid w:val="0099301A"/>
    <w:rsid w:val="00994DC1"/>
    <w:rsid w:val="00995A25"/>
    <w:rsid w:val="009A0B50"/>
    <w:rsid w:val="009A35DE"/>
    <w:rsid w:val="009B6EB0"/>
    <w:rsid w:val="009C1C49"/>
    <w:rsid w:val="009C3080"/>
    <w:rsid w:val="009D0A74"/>
    <w:rsid w:val="009D1EA7"/>
    <w:rsid w:val="009D603D"/>
    <w:rsid w:val="009E086C"/>
    <w:rsid w:val="009E3BA6"/>
    <w:rsid w:val="00A01ADD"/>
    <w:rsid w:val="00A15469"/>
    <w:rsid w:val="00A20511"/>
    <w:rsid w:val="00A21FAD"/>
    <w:rsid w:val="00A27878"/>
    <w:rsid w:val="00A400EA"/>
    <w:rsid w:val="00A450BA"/>
    <w:rsid w:val="00A534A9"/>
    <w:rsid w:val="00A53C12"/>
    <w:rsid w:val="00A57F22"/>
    <w:rsid w:val="00A60244"/>
    <w:rsid w:val="00A61039"/>
    <w:rsid w:val="00A64E54"/>
    <w:rsid w:val="00A651A1"/>
    <w:rsid w:val="00A74788"/>
    <w:rsid w:val="00A86C1A"/>
    <w:rsid w:val="00A90D83"/>
    <w:rsid w:val="00A91762"/>
    <w:rsid w:val="00A91C0E"/>
    <w:rsid w:val="00A970B2"/>
    <w:rsid w:val="00AA4F20"/>
    <w:rsid w:val="00AB0840"/>
    <w:rsid w:val="00AC21C4"/>
    <w:rsid w:val="00AC72C0"/>
    <w:rsid w:val="00AD0236"/>
    <w:rsid w:val="00AD4019"/>
    <w:rsid w:val="00AD4952"/>
    <w:rsid w:val="00AE0C38"/>
    <w:rsid w:val="00AE7B52"/>
    <w:rsid w:val="00AF270B"/>
    <w:rsid w:val="00AF4BDD"/>
    <w:rsid w:val="00B07AB2"/>
    <w:rsid w:val="00B141CE"/>
    <w:rsid w:val="00B36DD1"/>
    <w:rsid w:val="00B544D4"/>
    <w:rsid w:val="00B7303B"/>
    <w:rsid w:val="00B73B64"/>
    <w:rsid w:val="00B847CC"/>
    <w:rsid w:val="00BA22ED"/>
    <w:rsid w:val="00BA47BA"/>
    <w:rsid w:val="00BA566A"/>
    <w:rsid w:val="00BA6159"/>
    <w:rsid w:val="00BA7EA0"/>
    <w:rsid w:val="00BB6BD8"/>
    <w:rsid w:val="00BC333A"/>
    <w:rsid w:val="00BC59BE"/>
    <w:rsid w:val="00BE30AC"/>
    <w:rsid w:val="00BE31DB"/>
    <w:rsid w:val="00BE74C2"/>
    <w:rsid w:val="00BF3046"/>
    <w:rsid w:val="00BF7AD9"/>
    <w:rsid w:val="00C05C55"/>
    <w:rsid w:val="00C122B5"/>
    <w:rsid w:val="00C241E6"/>
    <w:rsid w:val="00C30838"/>
    <w:rsid w:val="00C42344"/>
    <w:rsid w:val="00C45394"/>
    <w:rsid w:val="00C45DE0"/>
    <w:rsid w:val="00C4661B"/>
    <w:rsid w:val="00C52AF5"/>
    <w:rsid w:val="00C56C7D"/>
    <w:rsid w:val="00C61535"/>
    <w:rsid w:val="00C67241"/>
    <w:rsid w:val="00C861E7"/>
    <w:rsid w:val="00C86C17"/>
    <w:rsid w:val="00C952B7"/>
    <w:rsid w:val="00C9533D"/>
    <w:rsid w:val="00C9564F"/>
    <w:rsid w:val="00C96835"/>
    <w:rsid w:val="00C96F4B"/>
    <w:rsid w:val="00C97F76"/>
    <w:rsid w:val="00CA4DE2"/>
    <w:rsid w:val="00CC1BAE"/>
    <w:rsid w:val="00CC6AB0"/>
    <w:rsid w:val="00CD4024"/>
    <w:rsid w:val="00CD686F"/>
    <w:rsid w:val="00CE1A44"/>
    <w:rsid w:val="00CF70F3"/>
    <w:rsid w:val="00D028DD"/>
    <w:rsid w:val="00D04A6D"/>
    <w:rsid w:val="00D1298E"/>
    <w:rsid w:val="00D1424C"/>
    <w:rsid w:val="00D20185"/>
    <w:rsid w:val="00D21793"/>
    <w:rsid w:val="00D33386"/>
    <w:rsid w:val="00D33779"/>
    <w:rsid w:val="00D35D0E"/>
    <w:rsid w:val="00D37011"/>
    <w:rsid w:val="00D50A08"/>
    <w:rsid w:val="00D54DF4"/>
    <w:rsid w:val="00D61480"/>
    <w:rsid w:val="00D62246"/>
    <w:rsid w:val="00D65E44"/>
    <w:rsid w:val="00D70735"/>
    <w:rsid w:val="00D70A92"/>
    <w:rsid w:val="00D721FB"/>
    <w:rsid w:val="00D804F6"/>
    <w:rsid w:val="00D90345"/>
    <w:rsid w:val="00D9634C"/>
    <w:rsid w:val="00D97530"/>
    <w:rsid w:val="00DA1277"/>
    <w:rsid w:val="00DA29F0"/>
    <w:rsid w:val="00DA706A"/>
    <w:rsid w:val="00DA77C3"/>
    <w:rsid w:val="00DB30A0"/>
    <w:rsid w:val="00DC08D7"/>
    <w:rsid w:val="00DD1DA9"/>
    <w:rsid w:val="00DD2067"/>
    <w:rsid w:val="00DD3FF6"/>
    <w:rsid w:val="00DD4EDF"/>
    <w:rsid w:val="00DD61E0"/>
    <w:rsid w:val="00DD7556"/>
    <w:rsid w:val="00DE1287"/>
    <w:rsid w:val="00DE3B52"/>
    <w:rsid w:val="00DF1BE9"/>
    <w:rsid w:val="00E009DF"/>
    <w:rsid w:val="00E0466B"/>
    <w:rsid w:val="00E0485E"/>
    <w:rsid w:val="00E050C6"/>
    <w:rsid w:val="00E10280"/>
    <w:rsid w:val="00E35F21"/>
    <w:rsid w:val="00E46F49"/>
    <w:rsid w:val="00E51FD6"/>
    <w:rsid w:val="00E54A91"/>
    <w:rsid w:val="00E56F85"/>
    <w:rsid w:val="00E61C89"/>
    <w:rsid w:val="00E61FF7"/>
    <w:rsid w:val="00E76850"/>
    <w:rsid w:val="00E8332C"/>
    <w:rsid w:val="00E925D2"/>
    <w:rsid w:val="00EA6650"/>
    <w:rsid w:val="00EA756B"/>
    <w:rsid w:val="00EB2E4E"/>
    <w:rsid w:val="00EB2EC3"/>
    <w:rsid w:val="00ED0E78"/>
    <w:rsid w:val="00ED1DD7"/>
    <w:rsid w:val="00ED581F"/>
    <w:rsid w:val="00ED5B1A"/>
    <w:rsid w:val="00EE1F59"/>
    <w:rsid w:val="00EE2C30"/>
    <w:rsid w:val="00EE4765"/>
    <w:rsid w:val="00EF3216"/>
    <w:rsid w:val="00EF45D6"/>
    <w:rsid w:val="00F003B6"/>
    <w:rsid w:val="00F052E8"/>
    <w:rsid w:val="00F13CBC"/>
    <w:rsid w:val="00F242EF"/>
    <w:rsid w:val="00F3365C"/>
    <w:rsid w:val="00F33BB3"/>
    <w:rsid w:val="00F36FE4"/>
    <w:rsid w:val="00F43DD6"/>
    <w:rsid w:val="00F54DA4"/>
    <w:rsid w:val="00F65A85"/>
    <w:rsid w:val="00F7265D"/>
    <w:rsid w:val="00F7490D"/>
    <w:rsid w:val="00F97086"/>
    <w:rsid w:val="00FA34BB"/>
    <w:rsid w:val="00FA3A29"/>
    <w:rsid w:val="00FA3AC6"/>
    <w:rsid w:val="00FA43F5"/>
    <w:rsid w:val="00FB1CE1"/>
    <w:rsid w:val="00FB2E39"/>
    <w:rsid w:val="00FB4C04"/>
    <w:rsid w:val="00FF0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27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1277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Plain Text"/>
    <w:basedOn w:val="a"/>
    <w:link w:val="a4"/>
    <w:rsid w:val="00DA1277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A12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A127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1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61B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329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C4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476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0C4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476C"/>
    <w:rPr>
      <w:rFonts w:ascii="Calibri" w:eastAsia="Calibri" w:hAnsi="Calibri" w:cs="Times New Roman"/>
    </w:rPr>
  </w:style>
  <w:style w:type="character" w:styleId="ae">
    <w:name w:val="line number"/>
    <w:basedOn w:val="a0"/>
    <w:uiPriority w:val="99"/>
    <w:semiHidden/>
    <w:unhideWhenUsed/>
    <w:rsid w:val="00E56F85"/>
  </w:style>
  <w:style w:type="paragraph" w:customStyle="1" w:styleId="af">
    <w:name w:val="заголовки закона"/>
    <w:basedOn w:val="2"/>
    <w:link w:val="af0"/>
    <w:qFormat/>
    <w:rsid w:val="004A0898"/>
    <w:pPr>
      <w:spacing w:line="240" w:lineRule="auto"/>
      <w:ind w:firstLine="567"/>
      <w:jc w:val="both"/>
    </w:pPr>
    <w:rPr>
      <w:rFonts w:ascii="Times New Roman" w:hAnsi="Times New Roman" w:cs="Times New Roman"/>
      <w:b w:val="0"/>
      <w:sz w:val="28"/>
    </w:rPr>
  </w:style>
  <w:style w:type="character" w:customStyle="1" w:styleId="af0">
    <w:name w:val="заголовки закона Знак"/>
    <w:basedOn w:val="20"/>
    <w:link w:val="af"/>
    <w:rsid w:val="004A0898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0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a6"/>
    <w:rsid w:val="00DA127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ConsPlusNormal0">
    <w:name w:val="Plain Text"/>
    <w:basedOn w:val="a"/>
    <w:link w:val="a3"/>
    <w:rsid w:val="00DA1277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3">
    <w:name w:val="Текст Знак"/>
    <w:basedOn w:val="a0"/>
    <w:link w:val="ConsPlusNormal0"/>
    <w:rsid w:val="00DA12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A127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A1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ConsPlusNormal Знак"/>
    <w:link w:val="ConsPlusNormal"/>
    <w:locked/>
    <w:rsid w:val="00DA1277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ACB6-7145-46F8-8114-DCDB3A38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24</Pages>
  <Words>7523</Words>
  <Characters>42886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177</cp:revision>
  <cp:lastPrinted>2018-06-22T06:30:00Z</cp:lastPrinted>
  <dcterms:created xsi:type="dcterms:W3CDTF">2016-10-13T04:00:00Z</dcterms:created>
  <dcterms:modified xsi:type="dcterms:W3CDTF">2020-01-22T06:18:00Z</dcterms:modified>
</cp:coreProperties>
</file>