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3E" w:rsidRPr="00994DC1" w:rsidRDefault="00B1503E" w:rsidP="00B1503E">
      <w:pPr>
        <w:pStyle w:val="a5"/>
        <w:ind w:hanging="142"/>
        <w:rPr>
          <w:rFonts w:ascii="Arial" w:hAnsi="Arial" w:cs="Arial"/>
          <w:b/>
          <w:sz w:val="24"/>
          <w:szCs w:val="24"/>
        </w:rPr>
      </w:pPr>
      <w:r w:rsidRPr="00994DC1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B1503E" w:rsidRPr="00ED1DD7" w:rsidRDefault="00B1503E" w:rsidP="00B1503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к проекту решения Думы Балаганского района</w:t>
      </w:r>
    </w:p>
    <w:p w:rsidR="00B1503E" w:rsidRPr="00ED1DD7" w:rsidRDefault="00B1503E" w:rsidP="00B1503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«О внесении изменений в решение Думы Балаганского района</w:t>
      </w:r>
    </w:p>
    <w:p w:rsidR="00B1503E" w:rsidRPr="00ED1DD7" w:rsidRDefault="00B1503E" w:rsidP="00B1503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«О бюджете муниципального образования Балаганский район на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21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и на плановый период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22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23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годов»</w:t>
      </w:r>
    </w:p>
    <w:p w:rsidR="00B1503E" w:rsidRPr="00ED1DD7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B1503E" w:rsidRPr="00ED1DD7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1. Субъект правотворческой инициативы:</w:t>
      </w:r>
    </w:p>
    <w:p w:rsidR="00B1503E" w:rsidRPr="00ED1DD7" w:rsidRDefault="00B1503E" w:rsidP="00B1503E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Проект решения Думы Балаганского района «О внесении изменений в решение Думы Балаганского района «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О бюджете муниципального образования Балаганский район на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21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и на плановый период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22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23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годов</w:t>
      </w: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» (далее – проект решения) разработан финансовым управлением Балаганского района и вносится в Думу Балаганского района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вос</w:t>
      </w: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ьмого созыва мэром Балаганского района.</w:t>
      </w:r>
    </w:p>
    <w:p w:rsidR="00B1503E" w:rsidRPr="00ED1DD7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B1503E" w:rsidRPr="00ED1DD7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2. Правовое основание принятия проекта решения:</w:t>
      </w:r>
    </w:p>
    <w:p w:rsidR="00B1503E" w:rsidRPr="00ED1DD7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Статья 30 Устава муниципального образования Балаганский район, статья 21 Положения о бюджетном процессе в муниципальном образовании Балаганский район, утвержденного решением Думы Балаганского района от 27.06.2016 года №7/6-рд.</w:t>
      </w:r>
    </w:p>
    <w:p w:rsidR="00B1503E" w:rsidRPr="00ED1DD7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B1503E" w:rsidRPr="00ED1DD7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3. Состояние правового регулирования в данной сфере; обоснование целесообразности принятия:</w:t>
      </w:r>
    </w:p>
    <w:p w:rsidR="00B1503E" w:rsidRPr="00ED1DD7" w:rsidRDefault="00B1503E" w:rsidP="00B1503E">
      <w:pPr>
        <w:pStyle w:val="ConsPlusNormal"/>
        <w:ind w:firstLine="709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В соответствии со статьей 11 Бюджетного кодекса Российской Федерации местный бюджет утверждаются в форме муниципального правового акта представительного органа муниципального образования.</w:t>
      </w:r>
    </w:p>
    <w:p w:rsidR="00B1503E" w:rsidRPr="00ED1DD7" w:rsidRDefault="00B1503E" w:rsidP="00B1503E">
      <w:pPr>
        <w:pStyle w:val="ConsPlusNormal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 xml:space="preserve">Бюджет муниципального образования Балаганский район (далее - районный бюджет) </w:t>
      </w:r>
      <w:r>
        <w:rPr>
          <w:rFonts w:ascii="Courier New" w:hAnsi="Courier New" w:cs="Courier New"/>
          <w:sz w:val="24"/>
          <w:szCs w:val="24"/>
        </w:rPr>
        <w:t xml:space="preserve">на </w:t>
      </w:r>
      <w:r w:rsidRPr="00ED1DD7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>21</w:t>
      </w:r>
      <w:r w:rsidRPr="00ED1DD7">
        <w:rPr>
          <w:rFonts w:ascii="Courier New" w:hAnsi="Courier New" w:cs="Courier New"/>
          <w:sz w:val="24"/>
          <w:szCs w:val="24"/>
        </w:rPr>
        <w:t xml:space="preserve"> год</w:t>
      </w:r>
      <w:r>
        <w:rPr>
          <w:rFonts w:ascii="Courier New" w:hAnsi="Courier New" w:cs="Courier New"/>
          <w:sz w:val="24"/>
          <w:szCs w:val="24"/>
        </w:rPr>
        <w:t xml:space="preserve"> и на плановый период 2022</w:t>
      </w:r>
      <w:r w:rsidRPr="00ED1DD7">
        <w:rPr>
          <w:rFonts w:ascii="Courier New" w:hAnsi="Courier New" w:cs="Courier New"/>
          <w:sz w:val="24"/>
          <w:szCs w:val="24"/>
        </w:rPr>
        <w:t xml:space="preserve"> и 20</w:t>
      </w:r>
      <w:r>
        <w:rPr>
          <w:rFonts w:ascii="Courier New" w:hAnsi="Courier New" w:cs="Courier New"/>
          <w:sz w:val="24"/>
          <w:szCs w:val="24"/>
        </w:rPr>
        <w:t>23</w:t>
      </w:r>
      <w:r w:rsidRPr="00ED1DD7">
        <w:rPr>
          <w:rFonts w:ascii="Courier New" w:hAnsi="Courier New" w:cs="Courier New"/>
          <w:sz w:val="24"/>
          <w:szCs w:val="24"/>
        </w:rPr>
        <w:t xml:space="preserve"> годов утвержден решением Думы Балаганского района от 2</w:t>
      </w:r>
      <w:r>
        <w:rPr>
          <w:rFonts w:ascii="Courier New" w:hAnsi="Courier New" w:cs="Courier New"/>
          <w:sz w:val="24"/>
          <w:szCs w:val="24"/>
        </w:rPr>
        <w:t>1</w:t>
      </w:r>
      <w:r w:rsidRPr="00ED1DD7">
        <w:rPr>
          <w:rFonts w:ascii="Courier New" w:hAnsi="Courier New" w:cs="Courier New"/>
          <w:sz w:val="24"/>
          <w:szCs w:val="24"/>
        </w:rPr>
        <w:t>.12.20</w:t>
      </w:r>
      <w:r>
        <w:rPr>
          <w:rFonts w:ascii="Courier New" w:hAnsi="Courier New" w:cs="Courier New"/>
          <w:sz w:val="24"/>
          <w:szCs w:val="24"/>
        </w:rPr>
        <w:t>20</w:t>
      </w:r>
      <w:r w:rsidRPr="00ED1DD7">
        <w:rPr>
          <w:rFonts w:ascii="Courier New" w:hAnsi="Courier New" w:cs="Courier New"/>
          <w:sz w:val="24"/>
          <w:szCs w:val="24"/>
        </w:rPr>
        <w:t xml:space="preserve"> года №</w:t>
      </w:r>
      <w:r>
        <w:rPr>
          <w:rFonts w:ascii="Courier New" w:hAnsi="Courier New" w:cs="Courier New"/>
          <w:sz w:val="24"/>
          <w:szCs w:val="24"/>
        </w:rPr>
        <w:t>5/2</w:t>
      </w:r>
      <w:r w:rsidRPr="00ED1DD7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Р/Д</w:t>
      </w:r>
      <w:r w:rsidRPr="00ED1DD7">
        <w:rPr>
          <w:rFonts w:ascii="Courier New" w:hAnsi="Courier New" w:cs="Courier New"/>
          <w:sz w:val="24"/>
          <w:szCs w:val="24"/>
        </w:rPr>
        <w:t xml:space="preserve"> (далее – решение о бюджете).</w:t>
      </w:r>
    </w:p>
    <w:p w:rsidR="00B1503E" w:rsidRPr="00ED1DD7" w:rsidRDefault="00B1503E" w:rsidP="00B1503E">
      <w:pPr>
        <w:pStyle w:val="ConsPlusNormal"/>
        <w:ind w:firstLine="709"/>
        <w:jc w:val="both"/>
        <w:rPr>
          <w:rFonts w:ascii="Courier New" w:eastAsia="Calibri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Согласно статьи 21</w:t>
      </w:r>
      <w:r w:rsidRPr="00ED1DD7">
        <w:rPr>
          <w:rFonts w:ascii="Courier New" w:hAnsi="Courier New" w:cs="Courier New"/>
          <w:bCs/>
          <w:sz w:val="24"/>
          <w:szCs w:val="24"/>
        </w:rPr>
        <w:t xml:space="preserve"> Положения о бюджетном процессе в муниципальном образовании Балаганский район, </w:t>
      </w:r>
      <w:r w:rsidRPr="00ED1DD7">
        <w:rPr>
          <w:rFonts w:ascii="Courier New" w:eastAsia="Calibri" w:hAnsi="Courier New" w:cs="Courier New"/>
          <w:sz w:val="24"/>
          <w:szCs w:val="24"/>
        </w:rPr>
        <w:t>внесение изменений в решение о бюджете может осуществляться по всем вопросам, являющимся предметом правового регулирования данного решения.</w:t>
      </w:r>
    </w:p>
    <w:p w:rsidR="00B1503E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Целесообразность разработки и принятия проекта решения обусловлена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необходимостью:</w:t>
      </w:r>
    </w:p>
    <w:p w:rsidR="00B1503E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Pr="00DF703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увеличения доходной части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районного </w:t>
      </w:r>
      <w:r w:rsidRPr="00DF703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бюджета и направления дополнительных доходов на финансирование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расходов районного бюджета.</w:t>
      </w:r>
    </w:p>
    <w:p w:rsidR="00B1503E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Проектом решения предусмотрены </w:t>
      </w:r>
      <w:r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следующие изменения:</w:t>
      </w:r>
    </w:p>
    <w:p w:rsidR="00B1503E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6BD5">
        <w:rPr>
          <w:rFonts w:ascii="Courier New" w:eastAsia="Times New Roman" w:hAnsi="Courier New" w:cs="Courier New"/>
          <w:sz w:val="24"/>
          <w:szCs w:val="24"/>
          <w:lang w:eastAsia="ru-RU"/>
        </w:rPr>
        <w:t>- 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величе</w:t>
      </w:r>
      <w:r w:rsidRPr="00286B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ние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налоговых и </w:t>
      </w:r>
      <w:r w:rsidRPr="00286BD5">
        <w:rPr>
          <w:rFonts w:ascii="Courier New" w:eastAsia="Times New Roman" w:hAnsi="Courier New" w:cs="Courier New"/>
          <w:sz w:val="24"/>
          <w:szCs w:val="24"/>
          <w:lang w:eastAsia="ru-RU"/>
        </w:rPr>
        <w:t>неналоговых доходов в связи с оценкой прогнозных показателей до конца 202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286B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года и фактическим поступлением доходов в рай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онный бюджет за январь - </w:t>
      </w:r>
      <w:r w:rsidR="001E1DCE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r w:rsidR="001150E3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1E1DCE">
        <w:rPr>
          <w:rFonts w:ascii="Courier New" w:eastAsia="Times New Roman" w:hAnsi="Courier New" w:cs="Courier New"/>
          <w:sz w:val="24"/>
          <w:szCs w:val="24"/>
          <w:lang w:eastAsia="ru-RU"/>
        </w:rPr>
        <w:t>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286BD5">
        <w:rPr>
          <w:rFonts w:ascii="Courier New" w:eastAsia="Times New Roman" w:hAnsi="Courier New" w:cs="Courier New"/>
          <w:sz w:val="24"/>
          <w:szCs w:val="24"/>
          <w:lang w:eastAsia="ru-RU"/>
        </w:rPr>
        <w:t>202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286B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года;</w:t>
      </w:r>
    </w:p>
    <w:p w:rsidR="00B1503E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2F4ED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величен</w:t>
      </w:r>
      <w:r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ие объема межбюджетных трансфертов из бюджета</w:t>
      </w:r>
      <w:r w:rsidR="001E1DC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Шарагайского сельского поселения</w:t>
      </w:r>
      <w:r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B1503E" w:rsidRDefault="00B1503E" w:rsidP="00B1503E">
      <w:pPr>
        <w:pStyle w:val="a3"/>
        <w:ind w:firstLine="709"/>
        <w:rPr>
          <w:rFonts w:cs="Courier New"/>
          <w:sz w:val="24"/>
          <w:szCs w:val="24"/>
        </w:rPr>
      </w:pPr>
      <w:r w:rsidRPr="00ED1DD7">
        <w:rPr>
          <w:rFonts w:cs="Courier New"/>
          <w:sz w:val="24"/>
          <w:szCs w:val="24"/>
        </w:rPr>
        <w:t>- изменениями в муниципальных программах муниципального образования Балаганский район.</w:t>
      </w:r>
    </w:p>
    <w:p w:rsidR="00B1503E" w:rsidRPr="00ED1DD7" w:rsidRDefault="00B1503E" w:rsidP="00B1503E">
      <w:pPr>
        <w:pStyle w:val="a3"/>
        <w:ind w:firstLine="709"/>
        <w:rPr>
          <w:rFonts w:cs="Courier New"/>
          <w:sz w:val="24"/>
          <w:szCs w:val="24"/>
        </w:rPr>
      </w:pPr>
    </w:p>
    <w:p w:rsidR="00B1503E" w:rsidRPr="00ED1DD7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4. Предмет правового регулирования и основные правовые предписания:</w:t>
      </w:r>
    </w:p>
    <w:p w:rsidR="00B1503E" w:rsidRPr="00ED1DD7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Предметом правового регулирования проекта решения являются:</w:t>
      </w:r>
    </w:p>
    <w:p w:rsidR="00B1503E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пункте 1:</w:t>
      </w:r>
    </w:p>
    <w:p w:rsidR="00B1503E" w:rsidRPr="00ED1DD7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утверждение уточненных основных характеристик районного бюджета;</w:t>
      </w:r>
    </w:p>
    <w:p w:rsidR="00B1503E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корректировка отдельных текстовых статей решения о бюджете и изложение отдельных приложений решения 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районном 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бюджете в новой редакции в связи с изменением финансовых показателей.</w:t>
      </w:r>
    </w:p>
    <w:p w:rsidR="00B1503E" w:rsidRPr="00ED1DD7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Пункт </w:t>
      </w:r>
      <w:r w:rsidR="00560DC3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 устанавливает сроки вступления в силу проекта решения.</w:t>
      </w:r>
    </w:p>
    <w:p w:rsidR="00B1503E" w:rsidRPr="00ED1DD7" w:rsidRDefault="00B1503E" w:rsidP="00B1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5</w:t>
      </w:r>
      <w:r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.</w:t>
      </w: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 xml:space="preserve"> Иные сведения:</w:t>
      </w:r>
    </w:p>
    <w:p w:rsidR="00B1503E" w:rsidRDefault="00B1503E" w:rsidP="00B1503E">
      <w:pPr>
        <w:suppressAutoHyphens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 xml:space="preserve">Иные сведения представляют собой описание основных изменений доходной, расходной части решения о </w:t>
      </w:r>
      <w:r>
        <w:rPr>
          <w:rFonts w:ascii="Courier New" w:hAnsi="Courier New" w:cs="Courier New"/>
          <w:sz w:val="24"/>
          <w:szCs w:val="24"/>
        </w:rPr>
        <w:t xml:space="preserve">районном </w:t>
      </w:r>
      <w:r w:rsidRPr="00ED1DD7">
        <w:rPr>
          <w:rFonts w:ascii="Courier New" w:hAnsi="Courier New" w:cs="Courier New"/>
          <w:sz w:val="24"/>
          <w:szCs w:val="24"/>
        </w:rPr>
        <w:t xml:space="preserve">бюджете и источников финансирования дефицита </w:t>
      </w:r>
      <w:r>
        <w:rPr>
          <w:rFonts w:ascii="Courier New" w:hAnsi="Courier New" w:cs="Courier New"/>
          <w:sz w:val="24"/>
          <w:szCs w:val="24"/>
        </w:rPr>
        <w:t xml:space="preserve">районного </w:t>
      </w:r>
      <w:r w:rsidRPr="00ED1DD7">
        <w:rPr>
          <w:rFonts w:ascii="Courier New" w:hAnsi="Courier New" w:cs="Courier New"/>
          <w:sz w:val="24"/>
          <w:szCs w:val="24"/>
        </w:rPr>
        <w:t>бюджета.</w:t>
      </w:r>
    </w:p>
    <w:p w:rsidR="00B1503E" w:rsidRPr="00ED1DD7" w:rsidRDefault="00B1503E" w:rsidP="00B1503E">
      <w:pPr>
        <w:suppressAutoHyphens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503E" w:rsidRPr="00ED1DD7" w:rsidRDefault="00B1503E" w:rsidP="00B1503E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</w:rPr>
        <w:t>ДОХОДЫ РАЙОННОГО БЮДЖЕТА</w:t>
      </w:r>
    </w:p>
    <w:p w:rsidR="00B1503E" w:rsidRPr="00ED1DD7" w:rsidRDefault="00B1503E" w:rsidP="00B1503E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</w:rPr>
      </w:pPr>
    </w:p>
    <w:p w:rsidR="00B1503E" w:rsidRPr="007A6461" w:rsidRDefault="00B1503E" w:rsidP="00B1503E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доходной части районного бюджета на 20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21</w:t>
      </w: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год</w:t>
      </w:r>
    </w:p>
    <w:p w:rsidR="00B1503E" w:rsidRDefault="00B1503E" w:rsidP="00B1503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1503E" w:rsidRDefault="00B1503E" w:rsidP="00B1503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Проектом решения предлагается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увеличить 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общий объем прогнозируемых доходов районного бюджета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 w:rsidR="00D25B01">
        <w:rPr>
          <w:rFonts w:ascii="Courier New" w:eastAsia="Times New Roman" w:hAnsi="Courier New" w:cs="Courier New"/>
          <w:sz w:val="24"/>
          <w:szCs w:val="24"/>
          <w:lang w:eastAsia="ru-RU"/>
        </w:rPr>
        <w:t>4</w:t>
      </w:r>
      <w:r w:rsidR="001E1DCE">
        <w:rPr>
          <w:rFonts w:ascii="Courier New" w:eastAsia="Times New Roman" w:hAnsi="Courier New" w:cs="Courier New"/>
          <w:sz w:val="24"/>
          <w:szCs w:val="24"/>
          <w:lang w:eastAsia="ru-RU"/>
        </w:rPr>
        <w:t>594,3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</w:t>
      </w:r>
      <w:r w:rsidR="00D25B01">
        <w:rPr>
          <w:rFonts w:ascii="Courier New" w:eastAsia="Times New Roman" w:hAnsi="Courier New" w:cs="Courier New"/>
          <w:sz w:val="24"/>
          <w:szCs w:val="24"/>
          <w:lang w:eastAsia="ru-RU"/>
        </w:rPr>
        <w:t>60</w:t>
      </w:r>
      <w:r w:rsidR="001E1DCE">
        <w:rPr>
          <w:rFonts w:ascii="Courier New" w:eastAsia="Times New Roman" w:hAnsi="Courier New" w:cs="Courier New"/>
          <w:sz w:val="24"/>
          <w:szCs w:val="24"/>
          <w:lang w:eastAsia="ru-RU"/>
        </w:rPr>
        <w:t>7754,1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B1503E" w:rsidRPr="00D166C7" w:rsidRDefault="00B1503E" w:rsidP="00B1503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D166C7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Налоговые и неналоговые доходы</w:t>
      </w:r>
    </w:p>
    <w:p w:rsidR="00B1503E" w:rsidRPr="00D166C7" w:rsidRDefault="00B1503E" w:rsidP="00B1503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Налоговые и неналоговые доходы районного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бюджета планируются в объёме 4</w:t>
      </w:r>
      <w:r w:rsidR="001E1DCE">
        <w:rPr>
          <w:rFonts w:ascii="Courier New" w:eastAsia="Times New Roman" w:hAnsi="Courier New" w:cs="Courier New"/>
          <w:sz w:val="24"/>
          <w:szCs w:val="24"/>
          <w:lang w:eastAsia="ru-RU"/>
        </w:rPr>
        <w:t>9547,3</w:t>
      </w:r>
      <w:r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что на </w:t>
      </w:r>
      <w:r w:rsidR="001E1DCE">
        <w:rPr>
          <w:rFonts w:ascii="Courier New" w:eastAsia="Times New Roman" w:hAnsi="Courier New" w:cs="Courier New"/>
          <w:sz w:val="24"/>
          <w:szCs w:val="24"/>
          <w:lang w:eastAsia="ru-RU"/>
        </w:rPr>
        <w:t>4494,1</w:t>
      </w:r>
      <w:r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больше</w:t>
      </w:r>
      <w:r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объема, утвержденного решением о бюджете.</w:t>
      </w:r>
    </w:p>
    <w:p w:rsidR="00B1503E" w:rsidRPr="00423090" w:rsidRDefault="00B1503E" w:rsidP="00B1503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23090">
        <w:rPr>
          <w:rFonts w:ascii="Courier New" w:eastAsia="Times New Roman" w:hAnsi="Courier New" w:cs="Courier New"/>
          <w:sz w:val="24"/>
          <w:szCs w:val="24"/>
          <w:lang w:eastAsia="ru-RU"/>
        </w:rPr>
        <w:t>Проектом решения предлагается:</w:t>
      </w:r>
    </w:p>
    <w:p w:rsidR="001E1DCE" w:rsidRDefault="00146056" w:rsidP="00B1503E">
      <w:pPr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а) н</w:t>
      </w:r>
      <w:r w:rsidRPr="0014605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алог на доходы физических лиц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увеличить на 1998,0 тыс. рублей и утвердить в сумме 32984,0 тыс. рублей</w:t>
      </w:r>
      <w:r>
        <w:rPr>
          <w:rFonts w:ascii="Courier New" w:hAnsi="Courier New" w:cs="Courier New"/>
          <w:sz w:val="24"/>
          <w:szCs w:val="24"/>
        </w:rPr>
        <w:t>;</w:t>
      </w:r>
    </w:p>
    <w:p w:rsidR="00146056" w:rsidRDefault="00146056" w:rsidP="00B1503E">
      <w:pPr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б) н</w:t>
      </w:r>
      <w:r w:rsidRPr="00146056">
        <w:rPr>
          <w:rFonts w:ascii="Courier New" w:hAnsi="Courier New" w:cs="Courier New"/>
          <w:sz w:val="24"/>
          <w:szCs w:val="24"/>
        </w:rPr>
        <w:t>алог, взимаемый в связи с применением упрощенной системы налогообложения</w:t>
      </w:r>
      <w:r>
        <w:rPr>
          <w:rFonts w:ascii="Courier New" w:hAnsi="Courier New" w:cs="Courier New"/>
          <w:sz w:val="24"/>
          <w:szCs w:val="24"/>
        </w:rPr>
        <w:t xml:space="preserve"> увеличить на 1215,6 тыс. рублей и утвердить в сумме 3752,6 тыс. рублей;</w:t>
      </w:r>
    </w:p>
    <w:p w:rsidR="00B1503E" w:rsidRDefault="00146056" w:rsidP="00B1503E">
      <w:pPr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в) </w:t>
      </w:r>
      <w:r w:rsidR="00B1503E">
        <w:rPr>
          <w:rFonts w:ascii="Courier New" w:hAnsi="Courier New" w:cs="Courier New"/>
          <w:sz w:val="24"/>
          <w:szCs w:val="24"/>
        </w:rPr>
        <w:t>н</w:t>
      </w:r>
      <w:r w:rsidR="00B1503E" w:rsidRPr="00471AAF">
        <w:rPr>
          <w:rFonts w:ascii="Courier New" w:hAnsi="Courier New" w:cs="Courier New"/>
          <w:sz w:val="24"/>
          <w:szCs w:val="24"/>
        </w:rPr>
        <w:t>алог, взимаемый в связи с применением патентной системы налогообложения, зачисляемый в бюджеты муниципальных районов</w:t>
      </w:r>
      <w:r w:rsidR="00B1503E">
        <w:rPr>
          <w:rFonts w:ascii="Courier New" w:hAnsi="Courier New" w:cs="Courier New"/>
          <w:sz w:val="24"/>
          <w:szCs w:val="24"/>
        </w:rPr>
        <w:t xml:space="preserve"> увеличить на </w:t>
      </w:r>
      <w:r>
        <w:rPr>
          <w:rFonts w:ascii="Courier New" w:hAnsi="Courier New" w:cs="Courier New"/>
          <w:sz w:val="24"/>
          <w:szCs w:val="24"/>
        </w:rPr>
        <w:t>152</w:t>
      </w:r>
      <w:r w:rsidR="00B1503E">
        <w:rPr>
          <w:rFonts w:ascii="Courier New" w:hAnsi="Courier New" w:cs="Courier New"/>
          <w:sz w:val="24"/>
          <w:szCs w:val="24"/>
        </w:rPr>
        <w:t xml:space="preserve">,0 тыс. рублей и утвердить в сумме </w:t>
      </w:r>
      <w:r>
        <w:rPr>
          <w:rFonts w:ascii="Courier New" w:hAnsi="Courier New" w:cs="Courier New"/>
          <w:sz w:val="24"/>
          <w:szCs w:val="24"/>
        </w:rPr>
        <w:t>813</w:t>
      </w:r>
      <w:r w:rsidR="00B1503E">
        <w:rPr>
          <w:rFonts w:ascii="Courier New" w:hAnsi="Courier New" w:cs="Courier New"/>
          <w:sz w:val="24"/>
          <w:szCs w:val="24"/>
        </w:rPr>
        <w:t>,0 тыс. рублей;</w:t>
      </w:r>
    </w:p>
    <w:p w:rsidR="00146056" w:rsidRDefault="00146056" w:rsidP="00B1503E">
      <w:pPr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г)</w:t>
      </w:r>
      <w:r w:rsidRPr="00146056">
        <w:t xml:space="preserve"> </w:t>
      </w:r>
      <w:r>
        <w:t>п</w:t>
      </w:r>
      <w:r w:rsidRPr="00146056">
        <w:rPr>
          <w:rFonts w:ascii="Courier New" w:hAnsi="Courier New" w:cs="Courier New"/>
          <w:sz w:val="24"/>
          <w:szCs w:val="24"/>
        </w:rPr>
        <w:t>рочие доходы от компенсации затрат бюджетов муниципальных районов</w:t>
      </w:r>
      <w:r>
        <w:rPr>
          <w:rFonts w:ascii="Courier New" w:hAnsi="Courier New" w:cs="Courier New"/>
          <w:sz w:val="24"/>
          <w:szCs w:val="24"/>
        </w:rPr>
        <w:t xml:space="preserve"> увеличить на 35,0 тыс. рублей и утвердить в сумме 35,0 тыс. рублей;</w:t>
      </w:r>
    </w:p>
    <w:p w:rsidR="0038410D" w:rsidRDefault="00146056" w:rsidP="00B1503E">
      <w:pPr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38410D">
        <w:rPr>
          <w:rFonts w:ascii="Courier New" w:hAnsi="Courier New" w:cs="Courier New"/>
          <w:sz w:val="24"/>
          <w:szCs w:val="24"/>
        </w:rPr>
        <w:t>)</w:t>
      </w:r>
      <w:r w:rsidR="0038410D" w:rsidRPr="0038410D">
        <w:t xml:space="preserve"> </w:t>
      </w:r>
      <w:r w:rsidR="0038410D">
        <w:t>д</w:t>
      </w:r>
      <w:r w:rsidR="0038410D" w:rsidRPr="0038410D">
        <w:rPr>
          <w:rFonts w:ascii="Courier New" w:hAnsi="Courier New" w:cs="Courier New"/>
          <w:sz w:val="24"/>
          <w:szCs w:val="24"/>
        </w:rPr>
        <w:t>оходы от продажи земельных участков, находящихся в государственной и муниципальной собственности</w:t>
      </w:r>
      <w:r w:rsidR="0038410D">
        <w:rPr>
          <w:rFonts w:ascii="Courier New" w:hAnsi="Courier New" w:cs="Courier New"/>
          <w:sz w:val="24"/>
          <w:szCs w:val="24"/>
        </w:rPr>
        <w:t xml:space="preserve"> увеличить на </w:t>
      </w:r>
      <w:r>
        <w:rPr>
          <w:rFonts w:ascii="Courier New" w:hAnsi="Courier New" w:cs="Courier New"/>
          <w:sz w:val="24"/>
          <w:szCs w:val="24"/>
        </w:rPr>
        <w:t>181</w:t>
      </w:r>
      <w:r w:rsidR="0038410D">
        <w:rPr>
          <w:rFonts w:ascii="Courier New" w:hAnsi="Courier New" w:cs="Courier New"/>
          <w:sz w:val="24"/>
          <w:szCs w:val="24"/>
        </w:rPr>
        <w:t xml:space="preserve">,0 тыс. рублей и утвердить в сумме </w:t>
      </w:r>
      <w:r>
        <w:rPr>
          <w:rFonts w:ascii="Courier New" w:hAnsi="Courier New" w:cs="Courier New"/>
          <w:sz w:val="24"/>
          <w:szCs w:val="24"/>
        </w:rPr>
        <w:t>311</w:t>
      </w:r>
      <w:r w:rsidR="0038410D">
        <w:rPr>
          <w:rFonts w:ascii="Courier New" w:hAnsi="Courier New" w:cs="Courier New"/>
          <w:sz w:val="24"/>
          <w:szCs w:val="24"/>
        </w:rPr>
        <w:t>,0 тыс. рублей;</w:t>
      </w:r>
    </w:p>
    <w:p w:rsidR="00B1503E" w:rsidRDefault="0038410D" w:rsidP="00B1503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B1503E">
        <w:rPr>
          <w:rFonts w:ascii="Courier New" w:hAnsi="Courier New" w:cs="Courier New"/>
          <w:sz w:val="24"/>
          <w:szCs w:val="24"/>
        </w:rPr>
        <w:t>) штрафы, санкции, возмещение ущерба</w:t>
      </w:r>
      <w:r w:rsidR="00B1503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увеличить на 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782,0</w:t>
      </w:r>
      <w:r w:rsidR="00B1503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1509,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6 тыс. рублей;</w:t>
      </w:r>
    </w:p>
    <w:p w:rsidR="0038410D" w:rsidRPr="00D166C7" w:rsidRDefault="0038410D" w:rsidP="00B1503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г)</w:t>
      </w:r>
      <w:r w:rsidRPr="0038410D">
        <w:t xml:space="preserve"> </w:t>
      </w:r>
      <w:r>
        <w:t>п</w:t>
      </w:r>
      <w:r w:rsidRPr="0038410D">
        <w:rPr>
          <w:rFonts w:ascii="Courier New" w:eastAsia="Times New Roman" w:hAnsi="Courier New" w:cs="Courier New"/>
          <w:sz w:val="24"/>
          <w:szCs w:val="24"/>
          <w:lang w:eastAsia="ru-RU"/>
        </w:rPr>
        <w:t>рочие неналоговые доходы бюджетов муниципальных районов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увеличить на 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130,5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ыс. рублей и утвердить в сумме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0,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8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B1503E" w:rsidRDefault="00B1503E" w:rsidP="00B1503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1503E" w:rsidRPr="0021102D" w:rsidRDefault="00B1503E" w:rsidP="00B1503E">
      <w:pPr>
        <w:pStyle w:val="a7"/>
        <w:spacing w:before="0"/>
        <w:ind w:firstLine="709"/>
        <w:rPr>
          <w:rFonts w:ascii="Courier New" w:hAnsi="Courier New" w:cs="Courier New"/>
          <w:color w:val="000000" w:themeColor="text1"/>
          <w:sz w:val="24"/>
          <w:szCs w:val="24"/>
          <w:u w:val="single"/>
        </w:rPr>
      </w:pPr>
      <w:r>
        <w:rPr>
          <w:rFonts w:ascii="Courier New" w:hAnsi="Courier New" w:cs="Courier New"/>
          <w:color w:val="000000" w:themeColor="text1"/>
          <w:sz w:val="24"/>
          <w:szCs w:val="24"/>
          <w:u w:val="single"/>
        </w:rPr>
        <w:t>Безвозмездные поступления</w:t>
      </w:r>
    </w:p>
    <w:p w:rsidR="00B1503E" w:rsidRPr="0021102D" w:rsidRDefault="00B1503E" w:rsidP="00B1503E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>Безвозмездные поступления в районный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 планируются в объёме 5</w:t>
      </w:r>
      <w:r w:rsidR="0038410D">
        <w:rPr>
          <w:rFonts w:ascii="Courier New" w:eastAsia="Times New Roman" w:hAnsi="Courier New" w:cs="Courier New"/>
          <w:sz w:val="24"/>
          <w:szCs w:val="24"/>
          <w:lang w:eastAsia="ru-RU"/>
        </w:rPr>
        <w:t>58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206,8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что на 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100,2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больше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21102D">
        <w:rPr>
          <w:rFonts w:ascii="Courier New" w:hAnsi="Courier New" w:cs="Courier New"/>
          <w:sz w:val="24"/>
          <w:szCs w:val="24"/>
        </w:rPr>
        <w:t>объема, утвержденного решением о бюджете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1503E" w:rsidRDefault="00B1503E" w:rsidP="00B1503E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Безвозмездные поступления от других бюджетов бюджетной системы Российской Федерации предлагается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увеличи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ть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100,2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тыс. рублей и утвердить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  <w:r w:rsidR="0038410D">
        <w:rPr>
          <w:rFonts w:ascii="Courier New" w:eastAsia="Times New Roman" w:hAnsi="Courier New" w:cs="Courier New"/>
          <w:sz w:val="24"/>
          <w:szCs w:val="24"/>
          <w:lang w:eastAsia="ru-RU"/>
        </w:rPr>
        <w:t>58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250,7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в том числе:</w:t>
      </w:r>
    </w:p>
    <w:p w:rsidR="00B1503E" w:rsidRDefault="00F56C2C" w:rsidP="00B1503E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Межбюджетные </w:t>
      </w:r>
      <w:bookmarkStart w:id="0" w:name="_GoBack"/>
      <w:bookmarkEnd w:id="0"/>
      <w:r w:rsidRPr="00F56C2C">
        <w:rPr>
          <w:rFonts w:ascii="Courier New" w:eastAsia="Times New Roman" w:hAnsi="Courier New" w:cs="Courier New"/>
          <w:sz w:val="24"/>
          <w:szCs w:val="24"/>
          <w:lang w:eastAsia="ru-RU"/>
        </w:rPr>
        <w:t>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100,2 тыс. рублей и утвердить в сумме 1483,6 тыс.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рублей (</w:t>
      </w:r>
      <w:r w:rsidRPr="00F56C2C">
        <w:rPr>
          <w:rFonts w:ascii="Courier New" w:eastAsia="Times New Roman" w:hAnsi="Courier New" w:cs="Courier New"/>
          <w:sz w:val="24"/>
          <w:szCs w:val="24"/>
          <w:lang w:eastAsia="ru-RU"/>
        </w:rPr>
        <w:t>Передача осуществления части полномочий по исполнению бюджета от Шарагайского МО за 2020 год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согласно письма администрации Шарагайского муниципального образования от 08.04.2021 года №70).</w:t>
      </w:r>
    </w:p>
    <w:p w:rsidR="00F56C2C" w:rsidRPr="00603340" w:rsidRDefault="00F56C2C" w:rsidP="00B1503E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1503E" w:rsidRDefault="00B1503E" w:rsidP="00B1503E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доходной части районного бюджета на 202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2</w:t>
      </w: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год</w:t>
      </w:r>
    </w:p>
    <w:p w:rsidR="00B1503E" w:rsidRPr="007A6461" w:rsidRDefault="00B1503E" w:rsidP="00B1503E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</w:p>
    <w:p w:rsidR="00B1503E" w:rsidRDefault="00B1503E" w:rsidP="00B1503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06FBA">
        <w:rPr>
          <w:rFonts w:ascii="Courier New" w:eastAsia="Times New Roman" w:hAnsi="Courier New" w:cs="Courier New"/>
          <w:sz w:val="24"/>
          <w:szCs w:val="24"/>
          <w:lang w:eastAsia="ru-RU"/>
        </w:rPr>
        <w:t>Проектом решения увелич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ение</w:t>
      </w:r>
      <w:r w:rsidRPr="00406FB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общ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его</w:t>
      </w:r>
      <w:r w:rsidRPr="00406FB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объем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Pr="00406FB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прогнозируемых доходов районного бюджета 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не планируется.</w:t>
      </w:r>
    </w:p>
    <w:p w:rsidR="00146056" w:rsidRDefault="00146056" w:rsidP="00B1503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1503E" w:rsidRPr="001F7498" w:rsidRDefault="00B1503E" w:rsidP="00B1503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1F7498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доходной части районного бюджета на 202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3</w:t>
      </w:r>
      <w:r w:rsidRPr="001F7498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год</w:t>
      </w:r>
    </w:p>
    <w:p w:rsidR="00B1503E" w:rsidRPr="001F7498" w:rsidRDefault="00B1503E" w:rsidP="00B1503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</w:p>
    <w:p w:rsidR="007F2845" w:rsidRDefault="00B1503E" w:rsidP="007F284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06FB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Проектом решения 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</w:t>
      </w:r>
      <w:r w:rsidRPr="00406FB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общ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его </w:t>
      </w:r>
      <w:r w:rsidRPr="00406FBA">
        <w:rPr>
          <w:rFonts w:ascii="Courier New" w:eastAsia="Times New Roman" w:hAnsi="Courier New" w:cs="Courier New"/>
          <w:sz w:val="24"/>
          <w:szCs w:val="24"/>
          <w:lang w:eastAsia="ru-RU"/>
        </w:rPr>
        <w:t>объем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Pr="00406FB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прогнозируемых доходов районного бюджета </w:t>
      </w:r>
      <w:r w:rsidR="00146056">
        <w:rPr>
          <w:rFonts w:ascii="Courier New" w:eastAsia="Times New Roman" w:hAnsi="Courier New" w:cs="Courier New"/>
          <w:sz w:val="24"/>
          <w:szCs w:val="24"/>
          <w:lang w:eastAsia="ru-RU"/>
        </w:rPr>
        <w:t>не планируется.</w:t>
      </w:r>
    </w:p>
    <w:p w:rsidR="00146056" w:rsidRDefault="00146056" w:rsidP="007F284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F62BFF" w:rsidRDefault="00880CA8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="00F043DB" w:rsidRPr="00F62BFF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РАСХОДЫ РАЙОННОГО БЮДЖЕТА</w:t>
      </w:r>
    </w:p>
    <w:p w:rsidR="00F043DB" w:rsidRPr="00F62BFF" w:rsidRDefault="00F043DB" w:rsidP="00F043DB">
      <w:pPr>
        <w:spacing w:after="0" w:line="240" w:lineRule="auto"/>
        <w:contextualSpacing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F043DB" w:rsidRPr="004A2313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F62BF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расходной части районного бюджета на 202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1</w:t>
      </w:r>
      <w:r w:rsidRPr="00F62BF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год</w:t>
      </w:r>
    </w:p>
    <w:p w:rsidR="00F043DB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F043DB" w:rsidRPr="000D6E67" w:rsidRDefault="00F043DB" w:rsidP="00F043DB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Проектом решения предлагается увеличить общий объем планируемых расходов районного бюджета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4638,8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618100,7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F043DB" w:rsidRPr="000D6E67" w:rsidRDefault="00F043DB" w:rsidP="00F043DB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Объем расходов по муниципальным программам составит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602484,0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по непрограммным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направлениям деятельности 15616,7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F043DB" w:rsidRPr="000D6E67" w:rsidRDefault="00F043DB" w:rsidP="00F043DB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Информация об основных изменениях объемов ресурсного обеспечения муниципальных программ и непрограммных направлениях деятельности представлена в таблице 1.</w:t>
      </w: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Таблица 1. Основные изменения объемов ресурсного обеспечения муниципальных программ и непрограммных направлениям деятельности бюджета муниципального образования Балаганский район на 2021 год</w:t>
      </w:r>
    </w:p>
    <w:p w:rsidR="00F043DB" w:rsidRPr="000D6E67" w:rsidRDefault="00F043DB" w:rsidP="00F043DB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353"/>
        <w:gridCol w:w="1559"/>
        <w:gridCol w:w="1418"/>
        <w:gridCol w:w="1701"/>
      </w:tblGrid>
      <w:tr w:rsidR="00F043DB" w:rsidRPr="000D6E67" w:rsidTr="00FA6B87">
        <w:trPr>
          <w:trHeight w:val="608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C76095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760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</w:t>
            </w:r>
          </w:p>
          <w:p w:rsidR="00F043DB" w:rsidRPr="00C76095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Думы апреля</w:t>
            </w:r>
            <w:r w:rsidRPr="00C760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2021г</w:t>
            </w:r>
            <w:r w:rsidRPr="00C76095"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C76095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760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мая</w:t>
            </w:r>
            <w:r w:rsidRPr="00C760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</w:t>
            </w:r>
          </w:p>
          <w:p w:rsidR="00F043DB" w:rsidRPr="00C76095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</w:pPr>
            <w:r w:rsidRPr="00C760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2021г</w:t>
            </w:r>
            <w:r w:rsidRPr="00C76095"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</w:t>
            </w:r>
          </w:p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Думы</w:t>
            </w:r>
          </w:p>
        </w:tc>
      </w:tr>
      <w:tr w:rsidR="00F043DB" w:rsidRPr="000D6E67" w:rsidTr="00FA6B87">
        <w:trPr>
          <w:trHeight w:val="229"/>
          <w:tblHeader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F043DB" w:rsidRPr="000D6E67" w:rsidTr="00FA6B87">
        <w:trPr>
          <w:trHeight w:val="71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образования Балаганского района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292333,3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293696,8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1363,5</w:t>
            </w:r>
          </w:p>
        </w:tc>
      </w:tr>
      <w:tr w:rsidR="00F043DB" w:rsidRPr="000D6E67" w:rsidTr="00FA6B87">
        <w:trPr>
          <w:trHeight w:val="72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культуры и искусства в Балаганском районе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33403,4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33491,4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88,0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«Молодёжь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«Повышение устойчивости жилых домов, основных объектов и систем жизнеобеспечения на территории Балаганского района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26930,9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26930,9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</w:t>
            </w: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Устойчивое развитие сельских территорий в муниципальном </w:t>
            </w: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93167,3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93272,3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105,0</w:t>
            </w:r>
          </w:p>
        </w:tc>
      </w:tr>
      <w:tr w:rsidR="00F043DB" w:rsidRPr="000D6E67" w:rsidTr="00FA6B87">
        <w:trPr>
          <w:trHeight w:val="122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>«Поддержка и развитие малого и среднего предпринимательства в муниципальном образовании Балаганский район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«Повышение безопасности дорожного движения на территории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24,5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«Аппаратно-программный комплекс «Безопасный город» в муниципальном образовании Балаганский район на 2020-2024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27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«Противодействие коррупции в муниципальном образовании Балаганский район на 2020-2024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«Профилактика правонарушений на территории муниципального образования Балаганский район на 2019-2024 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«Профилактика правонарушений среди несовершеннолетних на территории муниципального образования Балаганский район на 2019-2024 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условий и охраны труда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«Защита окружающей среды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23022,4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23022,4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</w:t>
            </w: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854,0</w:t>
            </w:r>
          </w:p>
        </w:tc>
      </w:tr>
      <w:tr w:rsidR="00F043DB" w:rsidRPr="000D6E67" w:rsidTr="00FA6B87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качества жизни граждан пожилого возраста в муниципальном образовании Балаганский район на период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12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«Доступная среда для инвалидов и маломобильных групп населения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1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2678,4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1407,2</w:t>
            </w:r>
          </w:p>
        </w:tc>
      </w:tr>
      <w:tr w:rsidR="00F043DB" w:rsidRPr="000D6E67" w:rsidTr="00FA6B87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«Управление муниципальными финансами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117038,8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117391,3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352,5</w:t>
            </w:r>
          </w:p>
        </w:tc>
      </w:tr>
      <w:tr w:rsidR="00F043DB" w:rsidRPr="000D6E67" w:rsidTr="00FA6B87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«Управление муниципальным имуществом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3824,9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209,0</w:t>
            </w:r>
          </w:p>
        </w:tc>
      </w:tr>
      <w:tr w:rsidR="00F043DB" w:rsidRPr="000D6E67" w:rsidTr="00FA6B87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598080,3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602484,0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4403,7</w:t>
            </w:r>
          </w:p>
        </w:tc>
      </w:tr>
      <w:tr w:rsidR="00F043DB" w:rsidRPr="000D6E67" w:rsidTr="00FA6B87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15381,6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15616,7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235,1</w:t>
            </w:r>
          </w:p>
        </w:tc>
      </w:tr>
      <w:tr w:rsidR="00F043DB" w:rsidRPr="000D6E67" w:rsidTr="00FA6B87">
        <w:trPr>
          <w:trHeight w:val="5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613461,9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618100,7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4638,8</w:t>
            </w:r>
          </w:p>
        </w:tc>
      </w:tr>
    </w:tbl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ab/>
        <w:t>Информация об изменениях в муниципальных программах на 2021 год представлена далее в настоящей пояснительной записке.</w:t>
      </w: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«Развитие образования Балаганского района на 2019-2024 годы»</w:t>
      </w: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ab/>
        <w:t>Муниципальная программа «Развитие образования Балаганского района на 2019-2024 годы» утверждена постановлением администрации Балаганского района от 14.09.2018 года №345.</w:t>
      </w:r>
    </w:p>
    <w:p w:rsidR="00F043DB" w:rsidRPr="000D6E67" w:rsidRDefault="00F043DB" w:rsidP="00F043DB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«Развитие образования в Балаганском районе на 2019-2024 годы» увеличен на 2021 год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1363,5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ab/>
        <w:t>Ресурсное обеспечение муниципальной программы в разрезе подпрограмм представлено в таблице 2.</w:t>
      </w: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Таблица 2. Ресурсное обеспечение муниципальной программы муниципального образования Балаганский район </w:t>
      </w: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«Развитие образования Балаганского района на 2019-2024 годы»</w:t>
      </w:r>
    </w:p>
    <w:p w:rsidR="00F043DB" w:rsidRPr="000D6E67" w:rsidRDefault="00F043DB" w:rsidP="00F043DB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5544"/>
        <w:gridCol w:w="1417"/>
        <w:gridCol w:w="1418"/>
        <w:gridCol w:w="1701"/>
      </w:tblGrid>
      <w:tr w:rsidR="00F043DB" w:rsidRPr="000D6E67" w:rsidTr="00FA6B87">
        <w:trPr>
          <w:trHeight w:val="119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апреля на</w:t>
            </w: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мая</w:t>
            </w:r>
          </w:p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на </w:t>
            </w: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F043DB" w:rsidRPr="000D6E67" w:rsidTr="00FA6B87">
        <w:trPr>
          <w:trHeight w:val="318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F043DB" w:rsidRPr="000D6E67" w:rsidTr="00FA6B87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образования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292333,3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293696,8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1363,5</w:t>
            </w:r>
          </w:p>
        </w:tc>
      </w:tr>
      <w:tr w:rsidR="00F043DB" w:rsidRPr="000D6E67" w:rsidTr="00FA6B87">
        <w:trPr>
          <w:trHeight w:val="3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</w:tr>
      <w:tr w:rsidR="00F043DB" w:rsidRPr="000D6E67" w:rsidTr="00FA6B87">
        <w:trPr>
          <w:trHeight w:val="3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1 «Развитие дошкольного образования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68664,6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68913,3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248,7</w:t>
            </w:r>
          </w:p>
        </w:tc>
      </w:tr>
      <w:tr w:rsidR="00F043DB" w:rsidRPr="000D6E67" w:rsidTr="00FA6B87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2 «Развитие общего образования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204608,9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205268,9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660,0</w:t>
            </w:r>
          </w:p>
        </w:tc>
      </w:tr>
      <w:tr w:rsidR="00F043DB" w:rsidRPr="000D6E67" w:rsidTr="00FA6B87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>Подпрограмма 3 «Развитие дополнительного образования детей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11287,5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11378,5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91,0</w:t>
            </w:r>
          </w:p>
        </w:tc>
      </w:tr>
      <w:tr w:rsidR="00F043DB" w:rsidRPr="000D6E67" w:rsidTr="00FA6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544" w:type="dxa"/>
          </w:tcPr>
          <w:p w:rsidR="00F043DB" w:rsidRPr="000D6E67" w:rsidRDefault="00F043DB" w:rsidP="00FA6B87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4 «Отдых и оздоровление детей в муниципальном образовании Балаганский район на 2019-2024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627,5</w:t>
            </w:r>
          </w:p>
        </w:tc>
        <w:tc>
          <w:tcPr>
            <w:tcW w:w="1418" w:type="dxa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1701" w:type="dxa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</w:t>
            </w: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</w:t>
            </w:r>
          </w:p>
        </w:tc>
      </w:tr>
      <w:tr w:rsidR="00F043DB" w:rsidRPr="000D6E67" w:rsidTr="00FA6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544" w:type="dxa"/>
          </w:tcPr>
          <w:p w:rsidR="00F043DB" w:rsidRPr="000D6E67" w:rsidRDefault="00F043DB" w:rsidP="00FA6B87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5 «Совершенствование государственного управления в сфере образования на 2019-2024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4981,1</w:t>
            </w:r>
          </w:p>
        </w:tc>
        <w:tc>
          <w:tcPr>
            <w:tcW w:w="1418" w:type="dxa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5130,5</w:t>
            </w:r>
          </w:p>
        </w:tc>
        <w:tc>
          <w:tcPr>
            <w:tcW w:w="1701" w:type="dxa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149,4</w:t>
            </w:r>
          </w:p>
        </w:tc>
      </w:tr>
      <w:tr w:rsidR="00F043DB" w:rsidRPr="000D6E67" w:rsidTr="00FA6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544" w:type="dxa"/>
          </w:tcPr>
          <w:p w:rsidR="00F043DB" w:rsidRPr="000D6E67" w:rsidRDefault="00F043DB" w:rsidP="00FA6B87">
            <w:pPr>
              <w:spacing w:after="0" w:line="240" w:lineRule="auto"/>
              <w:ind w:right="-108"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6 «Безопасность образовательных учреждений в муниципальном образовании Балаганский район на 2019-2024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2163,7</w:t>
            </w:r>
          </w:p>
        </w:tc>
        <w:tc>
          <w:tcPr>
            <w:tcW w:w="1418" w:type="dxa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2178,1</w:t>
            </w:r>
          </w:p>
        </w:tc>
        <w:tc>
          <w:tcPr>
            <w:tcW w:w="1701" w:type="dxa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14,4</w:t>
            </w:r>
          </w:p>
        </w:tc>
      </w:tr>
    </w:tbl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Увеличение бюджетных ассигнований на сумму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="00FA6B87"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63,5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 Изменения предлагается внести по следующим подпрограммам: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Подпрограмма 1 «Развитие дошкольного образования Балаган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ского района на 2019-2024 годы»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планируется увеличение на сумму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248,7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Увеличение планируется в сумме 263,1 тыс. рублей 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за счет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налоговых и неналоговых доходов, в том числе: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- оплата за медицинские осмотры 63,1 тыс. рублей;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 на лакокрасочные материалы 200,0 тыс. рублей.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Уменьшение планируется в сумме 14,4 тыс. рублей за счет перераспределения бюджетных ассигнований на подпрограмму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6 «Безопасность образовательных учреждений в муниципальном образовании Балаганский район на </w:t>
      </w:r>
      <w:r w:rsidRPr="00CF158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для приобретения спецодежды кочегарам (детский сал №4).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 w:rsidRPr="00C30B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2 «Развитие общего образования Балаганского района на 2019-2024 годы»</w:t>
      </w:r>
      <w:r w:rsidRPr="00F0050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планируется увеличение на сумму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660,0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Увеличение планируется в сумме 784,5 тыс. рублей 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за счет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налоговых и неналоговых доходов, в том числе: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- оплата за медицинские осмотры 219,0 тыс. рублей;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 на лакокрасочные материалы 285,0 тыс. рублей;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 «Точка Роста», организованная в рамках проекта «Современная школа» 280,5 тыс. рублей приобретение мебели(Кумарейская СОШ).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Уменьшение планируется в сумме 124,5 тыс. рублей за счет перераспределения бюджетных ассигнований, в том числе: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 на подпрограмму 5</w:t>
      </w:r>
      <w:r w:rsidRPr="00F3000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Совершенствование государственного управления в сфере образования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100,0 тыс. рублей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ГСМ (Управление образования);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 на муниципальную программу 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«Повышение безопасности дорожного движения на территории муниципального образования Балаганский район 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>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24,5 тыс. рублей приобретение тахографа (Управление образования).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3 «Развитие дополнительного образования детей Балаганского района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планируется увеличение на сумму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91,0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- 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за счет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налоговых и неналоговых доходов, в том числе: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- оплата за медицинские осмотры 60,0 тыс. рублей;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 на лакокрасочные материалы 15,0 тыс. рублей;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- на обучение матросов спасателей в количестве двух человек для </w:t>
      </w:r>
      <w:r w:rsidRPr="007759A8">
        <w:rPr>
          <w:rFonts w:ascii="Courier New" w:hAnsi="Courier New" w:cs="Courier New"/>
          <w:bCs/>
        </w:rPr>
        <w:t xml:space="preserve">палаточного спортивно-оздоровительного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летнего лагеря «Олимп»</w:t>
      </w:r>
      <w:r w:rsidRPr="00CA6F8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16 тыс.рублей.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4 «Отдых и оздоровление детей в муниципальном образовании Балаганский район на 2019-2024 годы»</w:t>
      </w:r>
      <w:r w:rsidRPr="000A0D4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планируется увеличение на сумму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200,0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</w:t>
      </w:r>
      <w:r w:rsidRPr="000A0D4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за счет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налоговых и неналоговых доходов, в том числе: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hAnsi="Courier New" w:cs="Courier New"/>
          <w:bCs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-приобретение палаток в количестве 5 штук 60,0 тыс</w:t>
      </w: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ублей;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-обустройство лагеря «Олимп» 24,0 тыс</w:t>
      </w: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ублей;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-приобретение ГСМ для работы генератора 5,0 тыс</w:t>
      </w: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ублей;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-приобретение газ-пропан 3,9 тыс</w:t>
      </w: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ублей;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-приобретение мягкого инвентаря 60,0 тыс. рублей;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hAnsi="Courier New" w:cs="Courier New"/>
          <w:bCs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-приобретение тента, посуды, клеёнки 47,1 тыс</w:t>
      </w: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ублей.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5 «Совершенствование государственного управления в сфере образования на 2019-2024 годы»</w:t>
      </w:r>
      <w:r w:rsidRPr="00C9243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планируется увеличение на сумму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149,4 тыс. рублей, в том числе: 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за счет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налоговых и неналоговых доходов 49,4 тыс. рублей, в том числе: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- оплата за медицинские осмотры 16,2 тыс. рублей;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 услуги на проведение психолога - медика педагогической комиссии для детей 24,0 тыс. рублей;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 приобретение картриджей 9,2 тыс</w:t>
      </w: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ублей.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За счет перераспределения бюджетных ассигнований с  подпрограммы 2 «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Развитие общего образования </w:t>
      </w:r>
      <w:proofErr w:type="spellStart"/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Балаганского</w:t>
      </w:r>
      <w:proofErr w:type="spellEnd"/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района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100,0 тыс. рублей ГСМ (Управление образования);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Подпрограмма 6 «Безопасность образовательных учреждений в муниципальном образовании </w:t>
      </w:r>
      <w:proofErr w:type="spellStart"/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планируется увеличение 14,4 тыс. рублей,</w:t>
      </w:r>
      <w:r w:rsidRPr="00F7626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за счет перераспределения бюджетных ассигнований с подпрограммы</w:t>
      </w:r>
      <w:r w:rsidRPr="00E66BA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1 «Развитие дошкольного образования </w:t>
      </w:r>
      <w:proofErr w:type="spellStart"/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Балаганского</w:t>
      </w:r>
      <w:proofErr w:type="spellEnd"/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района на 2019-2024 годы»</w:t>
      </w:r>
      <w:r w:rsidRPr="00E66BA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для приобретения спецодежды кочегарам (детский сал №4).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DC08D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F043DB" w:rsidRPr="00DC08D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«Развитие культуры и искусства </w:t>
      </w:r>
      <w:proofErr w:type="gram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Балаганском</w:t>
      </w:r>
      <w:proofErr w:type="gram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районе на 2019-2024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годы»</w:t>
      </w:r>
    </w:p>
    <w:p w:rsidR="00F043DB" w:rsidRPr="00DC08D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Муниципальная программа «Развитие культуры и искусства </w:t>
      </w:r>
      <w:proofErr w:type="gram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Балаганском</w:t>
      </w:r>
      <w:proofErr w:type="gram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районе на 2019-2024 годы» утверждена постановлением администрации </w:t>
      </w:r>
      <w:proofErr w:type="spell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Балаганского</w:t>
      </w:r>
      <w:proofErr w:type="spell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района от 14.09.2018 года №</w:t>
      </w:r>
      <w:r w:rsidRPr="009B3D64">
        <w:rPr>
          <w:rFonts w:ascii="Courier New" w:eastAsia="Times New Roman" w:hAnsi="Courier New" w:cs="Courier New"/>
          <w:sz w:val="24"/>
          <w:szCs w:val="24"/>
          <w:lang w:eastAsia="ru-RU"/>
        </w:rPr>
        <w:t>356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F043DB" w:rsidRPr="00DF256E" w:rsidRDefault="00F043DB" w:rsidP="00F043DB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«Развитие культуры и искусства </w:t>
      </w:r>
      <w:proofErr w:type="gramStart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Балаганском</w:t>
      </w:r>
      <w:proofErr w:type="gramEnd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районе на 2019-2024 годы 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величен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88,0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ab/>
        <w:t>Ресурсное обеспечение на реализацию мероприятий муниципальной программы в разрезе подпрограмм представлено в таблице 3.</w:t>
      </w:r>
    </w:p>
    <w:p w:rsidR="00F043DB" w:rsidRPr="00DC08D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Таблица 3. Ресурсное обеспечение муниципальной программы муниципального образования </w:t>
      </w:r>
      <w:proofErr w:type="spell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</w:t>
      </w:r>
    </w:p>
    <w:p w:rsidR="00F043DB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«Развитие культуры и искусства </w:t>
      </w:r>
      <w:proofErr w:type="gram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Балаганском</w:t>
      </w:r>
      <w:proofErr w:type="gram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районе </w:t>
      </w:r>
    </w:p>
    <w:p w:rsidR="00F043DB" w:rsidRPr="00DC08D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на 2019-2024 годы»</w:t>
      </w:r>
    </w:p>
    <w:p w:rsidR="00F043DB" w:rsidRPr="00DC08D7" w:rsidRDefault="00F043DB" w:rsidP="00F043DB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685"/>
        <w:gridCol w:w="1276"/>
        <w:gridCol w:w="1276"/>
        <w:gridCol w:w="1701"/>
      </w:tblGrid>
      <w:tr w:rsidR="00F043DB" w:rsidRPr="00DC08D7" w:rsidTr="00FA6B87">
        <w:trPr>
          <w:trHeight w:val="423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F256E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  Думы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апреля 2021</w:t>
            </w: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DB" w:rsidRPr="00DF256E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F043DB" w:rsidRPr="00DF256E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мая</w:t>
            </w:r>
          </w:p>
          <w:p w:rsidR="00F043DB" w:rsidRPr="00DF256E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2021</w:t>
            </w: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DB" w:rsidRPr="00DF256E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F043DB" w:rsidRPr="00DC08D7" w:rsidTr="00FA6B87">
        <w:trPr>
          <w:trHeight w:val="270"/>
          <w:tblHeader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F256E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DB" w:rsidRPr="00DF256E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DF256E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F043DB" w:rsidRPr="00DC08D7" w:rsidTr="00FA6B87">
        <w:trPr>
          <w:trHeight w:val="3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F256E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«Развитие культуры и искусства </w:t>
            </w:r>
            <w:proofErr w:type="gram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Балаганском</w:t>
            </w:r>
            <w:proofErr w:type="gram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районе на 2019-2024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F256E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33403,4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DF256E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33491,4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DF256E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88,0</w:t>
            </w: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3DB" w:rsidRPr="00DC08D7" w:rsidTr="00FA6B87">
        <w:trPr>
          <w:trHeight w:val="3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F256E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F256E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DF256E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DF256E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</w:tr>
      <w:tr w:rsidR="00F043DB" w:rsidRPr="00DC08D7" w:rsidTr="00FA6B87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F256E" w:rsidRDefault="00F043DB" w:rsidP="00FA6B87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1 «Библиотечное дело в муниципальном образовании </w:t>
            </w:r>
            <w:proofErr w:type="spell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F256E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6821,6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DF256E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6821,6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DF256E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043DB" w:rsidRPr="00DC08D7" w:rsidTr="00FA6B87">
        <w:trPr>
          <w:trHeight w:val="2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F256E" w:rsidRDefault="00F043DB" w:rsidP="00FA6B87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2 «Музейное дело в муниципальном образовании </w:t>
            </w:r>
            <w:proofErr w:type="spell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1321,3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043DB" w:rsidRPr="00DC08D7" w:rsidTr="00FA6B87">
        <w:trPr>
          <w:trHeight w:val="4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F256E" w:rsidRDefault="00F043DB" w:rsidP="00FA6B87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3 «Культурный досуг населения в муниципальном образовании </w:t>
            </w:r>
            <w:proofErr w:type="spell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6912,5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6969,5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57,0</w:t>
            </w:r>
          </w:p>
        </w:tc>
      </w:tr>
      <w:tr w:rsidR="00F043DB" w:rsidRPr="00DC08D7" w:rsidTr="00FA6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685" w:type="dxa"/>
          </w:tcPr>
          <w:p w:rsidR="00F043DB" w:rsidRPr="00D5446C" w:rsidRDefault="00F043DB" w:rsidP="00FA6B87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4 «Дополнительное образование детей в сфере культуры в муниципальном образовании </w:t>
            </w:r>
            <w:proofErr w:type="spellStart"/>
            <w:r w:rsidRPr="00D5446C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5446C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3DB" w:rsidRPr="00D5446C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9011,5</w:t>
            </w:r>
          </w:p>
        </w:tc>
        <w:tc>
          <w:tcPr>
            <w:tcW w:w="1276" w:type="dxa"/>
            <w:vAlign w:val="center"/>
          </w:tcPr>
          <w:p w:rsidR="00F043DB" w:rsidRPr="00D5446C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9042,5</w:t>
            </w:r>
          </w:p>
        </w:tc>
        <w:tc>
          <w:tcPr>
            <w:tcW w:w="1701" w:type="dxa"/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31,0</w:t>
            </w:r>
          </w:p>
        </w:tc>
      </w:tr>
      <w:tr w:rsidR="00F043DB" w:rsidRPr="00DC08D7" w:rsidTr="00FA6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685" w:type="dxa"/>
          </w:tcPr>
          <w:p w:rsidR="00F043DB" w:rsidRPr="00D5446C" w:rsidRDefault="00F043DB" w:rsidP="00FA6B87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5 «Совершенствование государственного управления в сфере культуры в муниципальном образовании </w:t>
            </w:r>
            <w:proofErr w:type="spellStart"/>
            <w:r w:rsidRPr="00D5446C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5446C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3DB" w:rsidRPr="00D5446C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2034,6</w:t>
            </w:r>
          </w:p>
        </w:tc>
        <w:tc>
          <w:tcPr>
            <w:tcW w:w="1276" w:type="dxa"/>
            <w:vAlign w:val="center"/>
          </w:tcPr>
          <w:p w:rsidR="00F043DB" w:rsidRPr="00D5446C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2034,6</w:t>
            </w:r>
          </w:p>
        </w:tc>
        <w:tc>
          <w:tcPr>
            <w:tcW w:w="1701" w:type="dxa"/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F043DB" w:rsidRPr="00DC08D7" w:rsidTr="00FA6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685" w:type="dxa"/>
            <w:shd w:val="clear" w:color="auto" w:fill="FFFFFF" w:themeFill="background1"/>
          </w:tcPr>
          <w:p w:rsidR="00F043DB" w:rsidRPr="00D5446C" w:rsidRDefault="00F043DB" w:rsidP="00FA6B87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6 «Хозяйственная деятельность учреждений культуры в муниципальном образовании </w:t>
            </w:r>
            <w:proofErr w:type="spellStart"/>
            <w:r w:rsidRPr="00D5446C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5446C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2020-2024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3DB" w:rsidRPr="00D5446C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7080,5</w:t>
            </w:r>
          </w:p>
        </w:tc>
        <w:tc>
          <w:tcPr>
            <w:tcW w:w="1276" w:type="dxa"/>
            <w:vAlign w:val="center"/>
          </w:tcPr>
          <w:p w:rsidR="00F043DB" w:rsidRPr="00D5446C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7085,3</w:t>
            </w:r>
          </w:p>
        </w:tc>
        <w:tc>
          <w:tcPr>
            <w:tcW w:w="1701" w:type="dxa"/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4,8</w:t>
            </w:r>
          </w:p>
        </w:tc>
      </w:tr>
      <w:tr w:rsidR="00F043DB" w:rsidRPr="00DC08D7" w:rsidTr="00FA6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685" w:type="dxa"/>
          </w:tcPr>
          <w:p w:rsidR="00F043DB" w:rsidRPr="00D5446C" w:rsidRDefault="00F043DB" w:rsidP="00FA6B87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7 «Безопасность учреждений культуры в муниципальном образовании </w:t>
            </w:r>
            <w:proofErr w:type="spellStart"/>
            <w:r w:rsidRPr="00D5446C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5446C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2020-2024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3DB" w:rsidRPr="00D5446C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276" w:type="dxa"/>
            <w:vAlign w:val="center"/>
          </w:tcPr>
          <w:p w:rsidR="00F043DB" w:rsidRPr="00D5446C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701" w:type="dxa"/>
            <w:vAlign w:val="center"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544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-4,8</w:t>
            </w:r>
          </w:p>
        </w:tc>
      </w:tr>
    </w:tbl>
    <w:p w:rsidR="00F043DB" w:rsidRPr="00DC08D7" w:rsidRDefault="00F043DB" w:rsidP="00F043DB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D5446C"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 бюджетных ассигнований планируется на сумму 88,0 тыс. рублей</w:t>
      </w:r>
      <w:r w:rsidRPr="00D5446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за счет </w:t>
      </w:r>
      <w:r w:rsidRPr="00D5446C">
        <w:rPr>
          <w:rFonts w:ascii="Courier New" w:eastAsia="Times New Roman" w:hAnsi="Courier New" w:cs="Courier New"/>
          <w:sz w:val="24"/>
          <w:szCs w:val="24"/>
          <w:lang w:eastAsia="ru-RU"/>
        </w:rPr>
        <w:t>налоговых и неналоговых доходов.</w:t>
      </w:r>
    </w:p>
    <w:p w:rsidR="00F043DB" w:rsidRPr="00D5446C" w:rsidRDefault="00F043DB" w:rsidP="00F043DB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5446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Подпрограмма 3 «Культурный досуг населения в муниципальном образовании </w:t>
      </w:r>
      <w:proofErr w:type="spellStart"/>
      <w:r w:rsidRPr="00D5446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D5446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годы» увеличение на 57,0 тыс. рублей - оплата за медицинские осмотры работников культуры.</w:t>
      </w:r>
    </w:p>
    <w:p w:rsidR="00F043DB" w:rsidRDefault="00F043DB" w:rsidP="00F043DB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highlight w:val="yellow"/>
          <w:lang w:eastAsia="ru-RU"/>
        </w:rPr>
      </w:pP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Подпрограмма 4 «Дополнительное образование детей в сфере культуры в муниципальном образовании </w:t>
      </w:r>
      <w:proofErr w:type="spellStart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годы»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у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величение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31,0 тыс. рублей - оплата за медицинские осмотры педагогических работников.</w:t>
      </w:r>
    </w:p>
    <w:p w:rsidR="00F043DB" w:rsidRPr="00D5446C" w:rsidRDefault="00F043DB" w:rsidP="00F043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highlight w:val="yellow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 w:rsidRPr="000F798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Подпрограмма 6 «Хозяйственная деятельность учреждений </w:t>
      </w:r>
      <w:r w:rsidRPr="00D5446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культуры в муниципальном образовании </w:t>
      </w:r>
      <w:proofErr w:type="spellStart"/>
      <w:r w:rsidRPr="00D5446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D5446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2020-2024 годы»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увеличена  на сумму 4,8 тыс. рублей </w:t>
      </w:r>
      <w:r w:rsidRPr="00D5446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за счет перераспределения бюджетных ассигнований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 п</w:t>
      </w:r>
      <w:r w:rsidRPr="00D5446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од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программы</w:t>
      </w:r>
      <w:r w:rsidRPr="00D5446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7 «Безопасность учреждений </w:t>
      </w:r>
      <w:r w:rsidRPr="00D5446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 xml:space="preserve">культуры в муниципальном образовании </w:t>
      </w:r>
      <w:proofErr w:type="spellStart"/>
      <w:r w:rsidRPr="00D5446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D5446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2020-2024 годы»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на хозяйственные нужды.</w:t>
      </w:r>
    </w:p>
    <w:p w:rsidR="00F043DB" w:rsidRDefault="00F043DB" w:rsidP="00F043DB">
      <w:pPr>
        <w:spacing w:after="0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5446C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D1F6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Подпрограмма 7 «Безопасность учреждений культуры в муниципальном образовании </w:t>
      </w:r>
      <w:proofErr w:type="spellStart"/>
      <w:r w:rsidRPr="006D1F6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6D1F6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2020-2024 годы» уменьшение 4,8 тыс. рублей за счет перераспределения бюджетных ассигнований  на подпрограмму 6 «Хозяйственная деятельность учреждений культуры в муниципальном образовании </w:t>
      </w:r>
      <w:proofErr w:type="spellStart"/>
      <w:r w:rsidRPr="006D1F6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6D1F6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2020-2024 годы» </w:t>
      </w:r>
      <w:proofErr w:type="gramStart"/>
      <w:r w:rsidRPr="006D1F6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</w:t>
      </w:r>
      <w:proofErr w:type="gramEnd"/>
      <w:r w:rsidRPr="006D1F6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«Устойчивое развитие сельских территорий </w:t>
      </w: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на 2019-2024 годы»</w:t>
      </w: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ab/>
        <w:t xml:space="preserve">Муниципальная программа «Устойчивое развитие сельских территорий в муниципальном образовании </w:t>
      </w:r>
      <w:proofErr w:type="spellStart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на 2019-2024 годы» утверждена постановлением администрации </w:t>
      </w:r>
      <w:proofErr w:type="spellStart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Балаганского</w:t>
      </w:r>
      <w:proofErr w:type="spellEnd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района от 14.09.2018 года №349.</w:t>
      </w: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ab/>
        <w:t xml:space="preserve">Объем бюджетных ассигнований на реализацию муниципальной программы «Устойчивое развитие сельских территорий в муниципальном образовании </w:t>
      </w:r>
      <w:proofErr w:type="spellStart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на 2019-2024 годы» увеличен на 2021 год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105,0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ab/>
        <w:t>Ресурсное обеспечение с учетом изменений на реализацию мероприятий муниципальной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ограммы представлено в таблице 4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Таблица 4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.Ресурсное обеспечение реализации муниципальной программы муниципального образования </w:t>
      </w:r>
      <w:proofErr w:type="spellStart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</w:t>
      </w: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«Устойчивое развитие сельских территорий </w:t>
      </w:r>
      <w:proofErr w:type="gramStart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муниципальном </w:t>
      </w:r>
      <w:proofErr w:type="gramStart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образовании</w:t>
      </w:r>
      <w:proofErr w:type="gramEnd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на 2019-2024 годы»</w:t>
      </w: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5685"/>
        <w:gridCol w:w="1418"/>
        <w:gridCol w:w="1276"/>
        <w:gridCol w:w="1701"/>
      </w:tblGrid>
      <w:tr w:rsidR="00F043DB" w:rsidRPr="000D6E67" w:rsidTr="00FA6B87">
        <w:trPr>
          <w:trHeight w:val="423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апреля</w:t>
            </w: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2021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мая</w:t>
            </w:r>
          </w:p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F043DB" w:rsidRPr="000D6E67" w:rsidTr="00FA6B87">
        <w:trPr>
          <w:trHeight w:val="318"/>
          <w:tblHeader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F043DB" w:rsidRPr="000D6E67" w:rsidTr="00FA6B87">
        <w:trPr>
          <w:trHeight w:val="3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 в муниципальном образовании </w:t>
            </w:r>
            <w:proofErr w:type="spellStart"/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93167,3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93272,3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105,0</w:t>
            </w:r>
          </w:p>
        </w:tc>
      </w:tr>
    </w:tbl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Увеличение бюджетных ассигнований планируется</w:t>
      </w:r>
      <w:r w:rsidRPr="00C30B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D5446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за счет </w:t>
      </w:r>
      <w:r w:rsidRPr="00D5446C">
        <w:rPr>
          <w:rFonts w:ascii="Courier New" w:eastAsia="Times New Roman" w:hAnsi="Courier New" w:cs="Courier New"/>
          <w:sz w:val="24"/>
          <w:szCs w:val="24"/>
          <w:lang w:eastAsia="ru-RU"/>
        </w:rPr>
        <w:t>налоговых и неналоговых доходов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 сумме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105,0 тыс. рублей в том числе: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 на разработку проектно-сметной документации реконструкция спортзала 73,0 тыс. рублей</w:t>
      </w:r>
      <w:r w:rsidRPr="003B1AC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</w:t>
      </w:r>
      <w:proofErr w:type="spell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Кумарейская</w:t>
      </w:r>
      <w:proofErr w:type="spell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СОШ);</w:t>
      </w:r>
    </w:p>
    <w:p w:rsidR="00F043DB" w:rsidRDefault="00FA6B87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</w:t>
      </w:r>
      <w:r w:rsidR="00F043D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подготовку технического плана на нежилое здание 42,0 тыс. рублей (</w:t>
      </w:r>
      <w:proofErr w:type="spellStart"/>
      <w:r w:rsidR="00F043D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Кумарейская</w:t>
      </w:r>
      <w:proofErr w:type="spellEnd"/>
      <w:r w:rsidR="00F043D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СОШ).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</w:p>
    <w:p w:rsidR="00F043DB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</w:pPr>
    </w:p>
    <w:p w:rsidR="00F043DB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</w:pPr>
      <w:r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F043DB" w:rsidRDefault="00F043DB" w:rsidP="00F043DB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Повышение безопасности дорожного движения на территории муниципального образования </w:t>
      </w:r>
      <w:proofErr w:type="spellStart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F043DB" w:rsidRPr="006E27C6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6E27C6" w:rsidRDefault="00F043DB" w:rsidP="00F043DB">
      <w:pPr>
        <w:spacing w:after="0" w:line="240" w:lineRule="auto"/>
        <w:ind w:firstLine="709"/>
        <w:contextualSpacing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Муниципальная программа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Повышение безопасности дорожного движения на территории муниципального образования </w:t>
      </w:r>
      <w:proofErr w:type="spellStart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»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утверждена постановлением администрации </w:t>
      </w:r>
      <w:proofErr w:type="spellStart"/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Балаганского</w:t>
      </w:r>
      <w:proofErr w:type="spellEnd"/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района от 01.11.2018 года №446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F043DB" w:rsidRPr="006E27C6" w:rsidRDefault="00F043DB" w:rsidP="00F043DB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объема бюджетных ассигнований на реализацию муниципальной программы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Повышение безопасности дорожного движения на территории муниципального образования </w:t>
      </w:r>
      <w:proofErr w:type="spellStart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2021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составляет </w:t>
      </w:r>
      <w:r>
        <w:rPr>
          <w:rFonts w:ascii="Courier New" w:hAnsi="Courier New" w:cs="Courier New"/>
          <w:bCs/>
          <w:color w:val="000000"/>
          <w:sz w:val="24"/>
          <w:szCs w:val="24"/>
        </w:rPr>
        <w:t>24,5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тыс. рублей.</w:t>
      </w:r>
    </w:p>
    <w:p w:rsidR="00F043DB" w:rsidRPr="006E27C6" w:rsidRDefault="00F043DB" w:rsidP="00F043D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 муниципальной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ограммы представлено в таблице 5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F043DB" w:rsidRPr="006E27C6" w:rsidRDefault="00F043DB" w:rsidP="00F043D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6E27C6" w:rsidRDefault="00F043DB" w:rsidP="00F043DB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Таблица 5</w:t>
      </w:r>
      <w:r w:rsidRPr="006E27C6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Pr="006E27C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6E27C6">
        <w:rPr>
          <w:rFonts w:ascii="Courier New" w:eastAsia="Times New Roman" w:hAnsi="Courier New" w:cs="Courier New"/>
          <w:color w:val="000000"/>
          <w:sz w:val="24"/>
          <w:szCs w:val="24"/>
        </w:rPr>
        <w:t>Балаганский</w:t>
      </w:r>
      <w:proofErr w:type="spellEnd"/>
      <w:r w:rsidRPr="006E27C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район </w:t>
      </w:r>
    </w:p>
    <w:p w:rsidR="00F043DB" w:rsidRDefault="00F043DB" w:rsidP="00F043DB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Повышение безопасности дорожного движения на территории муниципального образования </w:t>
      </w:r>
      <w:proofErr w:type="spellStart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ганский</w:t>
      </w:r>
      <w:proofErr w:type="spell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годы»</w:t>
      </w:r>
    </w:p>
    <w:p w:rsidR="00F043DB" w:rsidRPr="006E27C6" w:rsidRDefault="00F043DB" w:rsidP="00F043D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5402"/>
        <w:gridCol w:w="1559"/>
        <w:gridCol w:w="1418"/>
        <w:gridCol w:w="1701"/>
      </w:tblGrid>
      <w:tr w:rsidR="00F043DB" w:rsidRPr="00FD5797" w:rsidTr="00FA6B87">
        <w:trPr>
          <w:trHeight w:val="423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6E27C6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апреля </w:t>
            </w:r>
          </w:p>
          <w:p w:rsidR="00F043DB" w:rsidRPr="006E27C6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2021</w:t>
            </w: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DB" w:rsidRPr="006E27C6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F043DB" w:rsidRPr="006E27C6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апреля</w:t>
            </w:r>
          </w:p>
          <w:p w:rsidR="00F043DB" w:rsidRPr="006E27C6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2021</w:t>
            </w: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DB" w:rsidRPr="006E27C6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F043DB" w:rsidRPr="00FD5797" w:rsidTr="00FA6B87">
        <w:trPr>
          <w:trHeight w:val="318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DB" w:rsidRPr="006E27C6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DB" w:rsidRPr="006E27C6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DB" w:rsidRPr="006E27C6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DB" w:rsidRPr="006E27C6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F043DB" w:rsidRPr="00DC08D7" w:rsidTr="00FA6B87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6E27C6" w:rsidRDefault="00F043DB" w:rsidP="00FA6B87">
            <w:pPr>
              <w:spacing w:after="0" w:line="240" w:lineRule="auto"/>
              <w:ind w:firstLine="758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Повышение безопасности дорожного движения на территории муниципального образования </w:t>
            </w:r>
            <w:proofErr w:type="spellStart"/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6E27C6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6E27C6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6E27C6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24,5</w:t>
            </w:r>
          </w:p>
        </w:tc>
      </w:tr>
    </w:tbl>
    <w:p w:rsidR="00F043DB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F043DB" w:rsidRPr="00985099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У</w:t>
      </w:r>
      <w:r>
        <w:rPr>
          <w:rFonts w:ascii="Courier New" w:hAnsi="Courier New" w:cs="Courier New"/>
          <w:bCs/>
          <w:color w:val="000000"/>
          <w:sz w:val="24"/>
          <w:szCs w:val="24"/>
        </w:rPr>
        <w:t>величение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планируется</w:t>
      </w:r>
      <w:r w:rsidRPr="00C30B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за счет перераспределения бюджетных ассигнований с подпрограммы 2 </w:t>
      </w:r>
      <w:r w:rsidRPr="00C30B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«Развитие общего образования </w:t>
      </w:r>
      <w:proofErr w:type="spellStart"/>
      <w:r w:rsidRPr="00C30B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Балаганского</w:t>
      </w:r>
      <w:proofErr w:type="spellEnd"/>
      <w:r w:rsidRPr="00C30B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района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муниципальной программы</w:t>
      </w:r>
      <w:r w:rsidRPr="0098509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«Развитие образования </w:t>
      </w:r>
      <w:proofErr w:type="spellStart"/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Балаганского</w:t>
      </w:r>
      <w:proofErr w:type="spellEnd"/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района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24,5 тыс. рублей</w:t>
      </w:r>
      <w:r w:rsidRPr="0098509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приобретение </w:t>
      </w:r>
      <w:proofErr w:type="spell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тахографа</w:t>
      </w:r>
      <w:proofErr w:type="spell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(Управление образования).</w:t>
      </w: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«Энергосбережение и повышение энергетической эффективности на территории муниципального образования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</w:t>
      </w: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 2019-2024 годы»</w:t>
      </w: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Муниципальная программа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«Энергосбережение и повышение энергетической эффективности на территории муниципального образования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Балаганский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район на 2019-2024 годы» утверждена постановлением администрации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Балаганского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района от 07.11.2018 года №462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Объем бюджетных ассигнований на реализацию муниципальной программы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на 2019-2024 годы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увеличен 854,0 тыс. рублей.</w:t>
      </w: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Ресурсное обеспечение реализации мероприятий муниципальной программы представлено в разрезе подпрограмм в таблице 6.</w:t>
      </w: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F043DB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Таблица 6. Ресурсное обеспечение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Балаганский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район «Энергосбережение и повышение энергетической эффективности на территории</w:t>
      </w:r>
    </w:p>
    <w:p w:rsidR="00F043DB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Балаганский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район на 2019 - 2024 годы»</w:t>
      </w: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6252"/>
        <w:gridCol w:w="1276"/>
        <w:gridCol w:w="1276"/>
        <w:gridCol w:w="1276"/>
      </w:tblGrid>
      <w:tr w:rsidR="00F043DB" w:rsidTr="00FA6B87">
        <w:trPr>
          <w:trHeight w:val="543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proofErr w:type="spellStart"/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апрелс</w:t>
            </w:r>
            <w:proofErr w:type="spellEnd"/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мая</w:t>
            </w:r>
          </w:p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F043DB" w:rsidTr="00FA6B87">
        <w:trPr>
          <w:trHeight w:val="171"/>
          <w:tblHeader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4</w:t>
            </w:r>
          </w:p>
        </w:tc>
      </w:tr>
      <w:tr w:rsidR="00F043DB" w:rsidTr="00FA6B87">
        <w:trPr>
          <w:trHeight w:val="3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 муниципального образования </w:t>
            </w:r>
            <w:proofErr w:type="spellStart"/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Балаганский</w:t>
            </w:r>
            <w:proofErr w:type="spellEnd"/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814,7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1668,7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Pr="00985099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854,0</w:t>
            </w:r>
          </w:p>
        </w:tc>
      </w:tr>
      <w:tr w:rsidR="00F043DB" w:rsidTr="00FA6B87">
        <w:trPr>
          <w:trHeight w:val="1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3DB" w:rsidTr="00FA6B87">
        <w:trPr>
          <w:trHeight w:val="4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Подпрограмма 1 «Энергосбережение и повышение энергетической эффективности в общеобразовательных учреждениях </w:t>
            </w:r>
            <w:proofErr w:type="spellStart"/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Балаганского</w:t>
            </w:r>
            <w:proofErr w:type="spellEnd"/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 района на 2019-2024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1648,7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834,0</w:t>
            </w:r>
          </w:p>
        </w:tc>
      </w:tr>
      <w:tr w:rsidR="00F043DB" w:rsidTr="00FA6B87">
        <w:trPr>
          <w:trHeight w:val="4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Подпрограмма 2 «Энергосбережение и повышение энергетической эффективности в учреждениях культуры </w:t>
            </w:r>
            <w:proofErr w:type="spellStart"/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Балаганского</w:t>
            </w:r>
            <w:proofErr w:type="spellEnd"/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 района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043DB" w:rsidTr="00FA6B87">
        <w:trPr>
          <w:trHeight w:val="4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Подпрограмма 3 «Энергосбережение и повышение энергетической эффективности в администрации муниципального образования </w:t>
            </w:r>
            <w:proofErr w:type="spellStart"/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Балаганский</w:t>
            </w:r>
            <w:proofErr w:type="spellEnd"/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ab/>
        <w:t>Увеличение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 на 854,7 тыс. рублей.</w:t>
      </w:r>
      <w:r w:rsidRPr="00D02CB1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Подпрограмма 1 «Энергосбережение и повышение энергетической эффективности в общеобразовательных учреждениях </w:t>
      </w:r>
      <w:proofErr w:type="spellStart"/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Балаганского</w:t>
      </w:r>
      <w:proofErr w:type="spellEnd"/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 района на 2019-2024 годы» увеличение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за счет налоговых неналоговых доходов 834,0 тыс. рублей, в том числе: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 капитальный ремонт теплотрассы 66,7 тыс. рублей</w:t>
      </w:r>
      <w:r w:rsidRPr="0033522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</w:t>
      </w:r>
      <w:proofErr w:type="spell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Кумарейская</w:t>
      </w:r>
      <w:proofErr w:type="spell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СОШ);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-ремонт системы отопления помещения спортивного зала 251,6 тыс</w:t>
      </w: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 (</w:t>
      </w:r>
      <w:proofErr w:type="spell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Биритская</w:t>
      </w:r>
      <w:proofErr w:type="spell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СОШ);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 выборочный ремонт сетей теплоснабжения и котельного оборудования 515,7 тыс</w:t>
      </w: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 (</w:t>
      </w:r>
      <w:proofErr w:type="spell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Биритская</w:t>
      </w:r>
      <w:proofErr w:type="spell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СОШ).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ab/>
        <w:t>Подпрограмма 2 «Энергосбережение и повышение энергетической эффективности в учреждениях культуры Балаганского района на 2019-2024 годы»</w:t>
      </w:r>
      <w:r w:rsidRPr="00D621EE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увеличение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за счет налоговых неналоговых доходов 20,0 тыс. рублей финансирование на приобретение материалов и оборудования для выполнения работ объектов теплоснабжения (Де</w:t>
      </w:r>
      <w:r w:rsid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т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ская музыкал</w:t>
      </w:r>
      <w:r w:rsid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ь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ная школа).</w:t>
      </w: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ab/>
      </w:r>
    </w:p>
    <w:p w:rsidR="00F043DB" w:rsidRDefault="00F043DB" w:rsidP="00F043DB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«Развитие физической культуры и спорта в муниципальном образовании Балаганский район на 2019 - 2024 годы»</w:t>
      </w: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F043DB" w:rsidRDefault="00F043DB" w:rsidP="00F043D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 «</w:t>
      </w:r>
      <w:r>
        <w:rPr>
          <w:rFonts w:ascii="Courier New" w:hAnsi="Courier New" w:cs="Courier New"/>
          <w:bCs/>
          <w:color w:val="000000"/>
          <w:sz w:val="24"/>
          <w:szCs w:val="24"/>
        </w:rPr>
        <w:t>Развитие физической культуры и спорта в муниципальном образовании Балаганский район на 2019-2024 годы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» утверждена постановлением администрации Балаганского района от 14.09.2018 года №352.</w:t>
      </w:r>
    </w:p>
    <w:p w:rsidR="00F043DB" w:rsidRDefault="00F043DB" w:rsidP="00F043D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Объем бюджетных ассигнований на реализацию муниципальной программы «</w:t>
      </w:r>
      <w:r>
        <w:rPr>
          <w:rFonts w:ascii="Courier New" w:hAnsi="Courier New" w:cs="Courier New"/>
          <w:bCs/>
          <w:color w:val="000000"/>
          <w:sz w:val="24"/>
          <w:szCs w:val="24"/>
        </w:rPr>
        <w:t>Развитие физической культуры и спорта в муниципальном образовании Балаганский район на 2019-2024 годы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увеличен на сумму 1407,2 тыс. рублей.</w:t>
      </w:r>
    </w:p>
    <w:p w:rsidR="00F043DB" w:rsidRDefault="00F043DB" w:rsidP="00F043D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с учетом изменений на реализацию мероприятий муниципальной программы представлено в таблице 7.</w:t>
      </w:r>
    </w:p>
    <w:p w:rsidR="00F043DB" w:rsidRDefault="00F043DB" w:rsidP="00F043D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Default="00F043DB" w:rsidP="00F043D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Таблица 7. Ресурсное обеспечение муниципальной программы муниципального образования Балаганский район «</w:t>
      </w:r>
      <w:r>
        <w:rPr>
          <w:rFonts w:ascii="Courier New" w:hAnsi="Courier New" w:cs="Courier New"/>
          <w:bCs/>
          <w:color w:val="000000"/>
          <w:sz w:val="24"/>
          <w:szCs w:val="24"/>
        </w:rPr>
        <w:t>Развитие физической культуры и спорта в муниципальном образовании Балаганский район на 2019 - 2024 годы»</w:t>
      </w:r>
    </w:p>
    <w:p w:rsidR="00F043DB" w:rsidRDefault="00F043DB" w:rsidP="00F043D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Default="00F043DB" w:rsidP="00F043D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Default="00F043DB" w:rsidP="00F043D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405"/>
        <w:gridCol w:w="1277"/>
        <w:gridCol w:w="1276"/>
        <w:gridCol w:w="1980"/>
      </w:tblGrid>
      <w:tr w:rsidR="00F043DB" w:rsidTr="00FA6B87">
        <w:trPr>
          <w:trHeight w:val="1023"/>
          <w:tblHeader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DB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 Думы апреля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DB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F043DB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мая</w:t>
            </w:r>
          </w:p>
          <w:p w:rsidR="00F043DB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DB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F043DB" w:rsidTr="00FA6B87">
        <w:trPr>
          <w:trHeight w:val="318"/>
          <w:tblHeader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F043DB" w:rsidTr="00FA6B87">
        <w:trPr>
          <w:trHeight w:val="371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B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Развитие физической культуры и спорта в муниципальном образовании Балаганский район на 2019-2024 годы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DB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2678,4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DB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4085,6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DB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1407,2</w:t>
            </w:r>
          </w:p>
        </w:tc>
      </w:tr>
    </w:tbl>
    <w:p w:rsidR="00F043DB" w:rsidRDefault="00F043DB" w:rsidP="00F043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ab/>
      </w: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ab/>
        <w:t>Увеличение</w:t>
      </w:r>
      <w:r w:rsidRPr="00A0451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планируется 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за счет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налоговых и неналоговых доходов 1407,2 тыс. рублей на</w:t>
      </w:r>
      <w:r w:rsid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реализацию</w:t>
      </w:r>
      <w:r w:rsidR="00FA6B87" w:rsidRP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мероприятий, на</w:t>
      </w:r>
      <w:r w:rsid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</w:t>
      </w:r>
      <w:r w:rsidR="00FA6B87" w:rsidRP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</w:t>
      </w:r>
      <w:r w:rsid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а</w:t>
      </w:r>
      <w:r w:rsidR="00FA6B87" w:rsidRP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вленных на </w:t>
      </w:r>
      <w:r w:rsid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</w:t>
      </w:r>
      <w:r w:rsidR="00FA6B87" w:rsidRP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борудование площадки </w:t>
      </w:r>
      <w:proofErr w:type="spellStart"/>
      <w:r w:rsidR="00FA6B87" w:rsidRP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физкультурно</w:t>
      </w:r>
      <w:proofErr w:type="spellEnd"/>
      <w:r w:rsidR="00FA6B87" w:rsidRP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- оздоровительного комплекса открытого типа по адреску: п</w:t>
      </w:r>
      <w:proofErr w:type="gramStart"/>
      <w:r w:rsidR="00FA6B87" w:rsidRP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.Б</w:t>
      </w:r>
      <w:proofErr w:type="gramEnd"/>
      <w:r w:rsidR="00FA6B87" w:rsidRP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алаганск, ул.Ангарская, 97</w:t>
      </w:r>
      <w:r w:rsidR="0048779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 том числе:</w:t>
      </w: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-на планировку 614,6 тыс. рублей;</w:t>
      </w: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-приобретение ограждения 792,6 тыс</w:t>
      </w:r>
      <w:r w:rsid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рублей.</w:t>
      </w: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0D6E67" w:rsidRDefault="00F043DB" w:rsidP="00F043D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F043DB" w:rsidRPr="000D6E67" w:rsidRDefault="00F043DB" w:rsidP="00F043DB">
      <w:pPr>
        <w:spacing w:after="0" w:line="240" w:lineRule="auto"/>
        <w:ind w:firstLine="708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0D6E67">
        <w:rPr>
          <w:rFonts w:ascii="Courier New" w:hAnsi="Courier New" w:cs="Courier New"/>
          <w:bCs/>
          <w:color w:val="000000"/>
          <w:sz w:val="24"/>
          <w:szCs w:val="24"/>
        </w:rPr>
        <w:t>«Управление муниципальными финансами муниципального образования Балаганский район на 2019 - 2024 годы»</w:t>
      </w:r>
    </w:p>
    <w:p w:rsidR="00F043DB" w:rsidRPr="000D6E67" w:rsidRDefault="00F043DB" w:rsidP="00F043DB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F043DB" w:rsidRPr="000D6E67" w:rsidRDefault="00F043DB" w:rsidP="00F043DB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Муниципальная программа </w:t>
      </w:r>
      <w:r w:rsidRPr="000D6E67">
        <w:rPr>
          <w:rFonts w:ascii="Courier New" w:hAnsi="Courier New" w:cs="Courier New"/>
          <w:bCs/>
          <w:color w:val="000000"/>
          <w:sz w:val="24"/>
          <w:szCs w:val="24"/>
        </w:rPr>
        <w:t xml:space="preserve">«Управление муниципальными финансами муниципального образования Балаганский район на 2019 - 2024 годы» 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 постановлением администрации Балаганского района от 14.09.2018 года №343.</w:t>
      </w:r>
    </w:p>
    <w:p w:rsidR="00F043DB" w:rsidRPr="000D6E67" w:rsidRDefault="00F043DB" w:rsidP="00F043DB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 объема бюджетных ассигнований на реализацию муниципальной программы</w:t>
      </w:r>
      <w:r w:rsidRPr="000D6E67">
        <w:rPr>
          <w:rFonts w:ascii="Courier New" w:hAnsi="Courier New" w:cs="Courier New"/>
          <w:bCs/>
          <w:color w:val="000000"/>
          <w:sz w:val="24"/>
          <w:szCs w:val="24"/>
        </w:rPr>
        <w:t xml:space="preserve"> «Управление муниципальными финансами муниципального образования Балаганский район на 2019 - 2024 годы»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0D6E67">
        <w:rPr>
          <w:rFonts w:ascii="Courier New" w:hAnsi="Courier New" w:cs="Courier New"/>
          <w:bCs/>
          <w:color w:val="000000"/>
          <w:sz w:val="24"/>
          <w:szCs w:val="24"/>
        </w:rPr>
        <w:t xml:space="preserve">составляет </w:t>
      </w:r>
      <w:r>
        <w:rPr>
          <w:rFonts w:ascii="Courier New" w:hAnsi="Courier New" w:cs="Courier New"/>
          <w:bCs/>
          <w:color w:val="000000"/>
          <w:sz w:val="24"/>
          <w:szCs w:val="24"/>
        </w:rPr>
        <w:t>352,5</w:t>
      </w:r>
      <w:r w:rsidRPr="000D6E67">
        <w:rPr>
          <w:rFonts w:ascii="Courier New" w:hAnsi="Courier New" w:cs="Courier New"/>
          <w:bCs/>
          <w:color w:val="000000"/>
          <w:sz w:val="24"/>
          <w:szCs w:val="24"/>
        </w:rPr>
        <w:t xml:space="preserve"> тыс. рублей.</w:t>
      </w:r>
    </w:p>
    <w:p w:rsidR="00F043DB" w:rsidRPr="000D6E67" w:rsidRDefault="00F043DB" w:rsidP="00F043D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Ресурсное обеспечение на реализацию мероприятий муниципальной программы в разрезе подп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рограмм представлено в таблице 8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F043DB" w:rsidRPr="000D6E67" w:rsidRDefault="00F043DB" w:rsidP="00F043D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0D6E67" w:rsidRDefault="00F043DB" w:rsidP="00F043DB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Таблица 8</w:t>
      </w:r>
      <w:r w:rsidRPr="000D6E67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Pr="000D6E6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муниципального образования Балаганский район </w:t>
      </w:r>
    </w:p>
    <w:p w:rsidR="00F043DB" w:rsidRPr="000D6E67" w:rsidRDefault="00F043DB" w:rsidP="00F043DB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0D6E67">
        <w:rPr>
          <w:rFonts w:ascii="Courier New" w:hAnsi="Courier New" w:cs="Courier New"/>
          <w:bCs/>
          <w:color w:val="000000"/>
          <w:sz w:val="24"/>
          <w:szCs w:val="24"/>
        </w:rPr>
        <w:t xml:space="preserve">«Управление муниципальными финансами муниципального образования </w:t>
      </w:r>
    </w:p>
    <w:p w:rsidR="00F043DB" w:rsidRPr="000D6E67" w:rsidRDefault="00F043DB" w:rsidP="00F043D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hAnsi="Courier New" w:cs="Courier New"/>
          <w:bCs/>
          <w:color w:val="000000"/>
          <w:sz w:val="24"/>
          <w:szCs w:val="24"/>
        </w:rPr>
        <w:t>Балаганский район на 2019 - 2024 годы»</w:t>
      </w:r>
    </w:p>
    <w:p w:rsidR="00F043DB" w:rsidRPr="000D6E67" w:rsidRDefault="00F043DB" w:rsidP="00F043D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5402"/>
        <w:gridCol w:w="1559"/>
        <w:gridCol w:w="1418"/>
        <w:gridCol w:w="1701"/>
      </w:tblGrid>
      <w:tr w:rsidR="00F043DB" w:rsidRPr="000D6E67" w:rsidTr="00FA6B87">
        <w:trPr>
          <w:trHeight w:val="423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апреля</w:t>
            </w:r>
          </w:p>
          <w:p w:rsidR="00F043DB" w:rsidRPr="000D6E67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F043DB" w:rsidRPr="000D6E67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мая</w:t>
            </w:r>
          </w:p>
          <w:p w:rsidR="00F043DB" w:rsidRPr="000D6E67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F043DB" w:rsidRPr="000D6E67" w:rsidTr="00FA6B87">
        <w:trPr>
          <w:trHeight w:val="318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DB" w:rsidRPr="000D6E67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DB" w:rsidRPr="000D6E67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F043DB" w:rsidRPr="000D6E67" w:rsidTr="00FA6B87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ind w:firstLine="616"/>
              <w:jc w:val="both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«Управление муниципальными финансами муниципального образования Балаганский район на 2019-2024 годы»</w:t>
            </w:r>
          </w:p>
          <w:p w:rsidR="00F043DB" w:rsidRPr="000D6E67" w:rsidRDefault="00F043DB" w:rsidP="00FA6B87">
            <w:pPr>
              <w:spacing w:after="0" w:line="240" w:lineRule="auto"/>
              <w:ind w:firstLine="616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117038,8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117391,3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352,5</w:t>
            </w:r>
          </w:p>
        </w:tc>
      </w:tr>
      <w:tr w:rsidR="00F043DB" w:rsidRPr="000D6E67" w:rsidTr="00FA6B87">
        <w:trPr>
          <w:trHeight w:val="2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DB" w:rsidRPr="000D6E67" w:rsidRDefault="00F043DB" w:rsidP="00FA6B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  <w:t>в том числе</w:t>
            </w: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043DB" w:rsidRPr="000D6E67" w:rsidTr="00FA6B87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ind w:firstLine="616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highlight w:val="yellow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1 «Повышение эффективности бюджетных расходов и их оптимизация в муниципальном образовании Балаганский район на 2019-2024 годы»</w:t>
            </w:r>
            <w:r w:rsidRPr="000D6E6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80050,1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80150,2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100,1</w:t>
            </w:r>
          </w:p>
        </w:tc>
      </w:tr>
      <w:tr w:rsidR="00F043DB" w:rsidRPr="000D6E67" w:rsidTr="00FA6B87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ind w:firstLine="616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2 «Создание условий для финансовой устойчивости бюджетов поселений Балаганского района на 2019-2024 годы»</w:t>
            </w:r>
            <w:r w:rsidRPr="000D6E6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36982,6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37235,0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252,4</w:t>
            </w:r>
          </w:p>
        </w:tc>
      </w:tr>
      <w:tr w:rsidR="00F043DB" w:rsidRPr="000D6E67" w:rsidTr="00FA6B87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ind w:firstLine="616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3 «</w:t>
            </w: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Управление муниципальными финансами муниципального образования Балаганский район, организация составления и исполнения районного бюджета на 2021-2024 годы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0D6E67" w:rsidRDefault="00F043DB" w:rsidP="00FA6B8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</w:tbl>
    <w:p w:rsidR="00F043DB" w:rsidRPr="000D6E67" w:rsidRDefault="00F043DB" w:rsidP="00F043DB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F043DB" w:rsidRDefault="00F043DB" w:rsidP="00F043DB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Увеличение бюджетных ассигнований планируется утвердить в сумме </w:t>
      </w:r>
      <w:r w:rsidR="0048779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352,5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рублей, в том числе: </w:t>
      </w:r>
    </w:p>
    <w:p w:rsidR="00F043DB" w:rsidRPr="000D6E67" w:rsidRDefault="00F043DB" w:rsidP="00F043DB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1 «Повышение эффективности бюджетных расходов и их оптимизация в муниципальном образовании Балаганский район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100,1 тыс. рублей передача части полномочий по исполнению бюджета от Шарагайского МО за 2020 год.</w:t>
      </w:r>
    </w:p>
    <w:p w:rsidR="00F043DB" w:rsidRDefault="00F043DB" w:rsidP="00F043DB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2 «Создание условий для финансовой устойчивости бюджетов поселений Балаганского района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за счет увеличения налоговых доходов на 252,4 тыс. рублей</w:t>
      </w:r>
      <w:r w:rsidRPr="00940779">
        <w:t xml:space="preserve"> </w:t>
      </w:r>
      <w:r>
        <w:t xml:space="preserve">–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выравнивание уровня бюджетной обеспеченности</w:t>
      </w:r>
      <w:r w:rsidRPr="0094077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поселений за счет нецелевых средств бюджета муниципального района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</w:t>
      </w:r>
    </w:p>
    <w:p w:rsidR="00F043DB" w:rsidRDefault="00F043DB" w:rsidP="00F043DB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F043DB" w:rsidRDefault="00F043DB" w:rsidP="00F043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F043DB" w:rsidRDefault="00F043DB" w:rsidP="00F043DB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«Управление муниципальным</w:t>
      </w:r>
      <w:r w:rsidRPr="000D6E67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имуществом</w:t>
      </w:r>
      <w:r w:rsidRPr="000D6E67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в муниципальном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Балаганский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</w:t>
      </w:r>
      <w:r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F043DB" w:rsidRDefault="00F043DB" w:rsidP="00F043DB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F043DB" w:rsidRDefault="00F043DB" w:rsidP="00F043DB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>
        <w:rPr>
          <w:rFonts w:ascii="Courier New" w:hAnsi="Courier New" w:cs="Courier New"/>
          <w:bCs/>
          <w:color w:val="000000"/>
          <w:sz w:val="24"/>
          <w:szCs w:val="24"/>
        </w:rPr>
        <w:t>Управление муниципальным</w:t>
      </w:r>
      <w:r w:rsidRPr="000D6E67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имуществом</w:t>
      </w:r>
      <w:r w:rsidRPr="000D6E67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в муниципальном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Балаганский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</w:t>
      </w:r>
      <w:r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690D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 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 постановлением администрации Балаганского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района от 14.09.2018 года №346.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Объем бюджетных ассигнований на реали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зацию муниципальной программы «</w:t>
      </w:r>
      <w:r>
        <w:rPr>
          <w:rFonts w:ascii="Courier New" w:hAnsi="Courier New" w:cs="Courier New"/>
          <w:bCs/>
          <w:color w:val="000000"/>
          <w:sz w:val="24"/>
          <w:szCs w:val="24"/>
        </w:rPr>
        <w:t>Управление муниципальным</w:t>
      </w:r>
      <w:r w:rsidRPr="000D6E67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имуществом</w:t>
      </w:r>
      <w:r w:rsidRPr="000D6E67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 xml:space="preserve">в </w:t>
      </w:r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>муниципальном образовании Балаганский район на 2019-2024 годы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»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увеличен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сумму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209,0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F043DB" w:rsidRPr="00DC08D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5C24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 муниципальной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ограммы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учетом изменений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представлено в таблице 9.</w:t>
      </w:r>
    </w:p>
    <w:p w:rsidR="00F043DB" w:rsidRDefault="00F043DB" w:rsidP="00F043DB">
      <w:pPr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F043DB" w:rsidRDefault="00F043DB" w:rsidP="00F043DB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Таблица 9</w:t>
      </w:r>
      <w:r w:rsidRPr="00DC08D7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>муниципального образования Балаганский район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>
        <w:rPr>
          <w:rFonts w:ascii="Courier New" w:hAnsi="Courier New" w:cs="Courier New"/>
          <w:bCs/>
          <w:color w:val="000000"/>
          <w:sz w:val="24"/>
          <w:szCs w:val="24"/>
        </w:rPr>
        <w:t>Управление муниципальным</w:t>
      </w:r>
      <w:r w:rsidRPr="000D6E67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имуществом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 xml:space="preserve"> в муниципальном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</w:t>
      </w:r>
    </w:p>
    <w:p w:rsidR="00F043DB" w:rsidRPr="005A25BA" w:rsidRDefault="00F043DB" w:rsidP="00F043DB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Балаганский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</w:p>
    <w:p w:rsidR="00F043DB" w:rsidRDefault="00F043DB" w:rsidP="00F043DB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DC08D7" w:rsidRDefault="00F043DB" w:rsidP="00F043DB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260"/>
        <w:gridCol w:w="1418"/>
        <w:gridCol w:w="1559"/>
        <w:gridCol w:w="1701"/>
      </w:tblGrid>
      <w:tr w:rsidR="00F043DB" w:rsidRPr="00DC08D7" w:rsidTr="00FA6B87">
        <w:trPr>
          <w:trHeight w:val="423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апреля 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21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мая</w:t>
            </w:r>
          </w:p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21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F043DB" w:rsidRPr="00DC08D7" w:rsidTr="00FA6B87">
        <w:trPr>
          <w:trHeight w:val="318"/>
          <w:tblHeader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F043DB" w:rsidRPr="00DC08D7" w:rsidTr="00FA6B87">
        <w:trPr>
          <w:trHeight w:val="3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Управление муниципальным</w:t>
            </w: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имуществом</w:t>
            </w: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в муниципальном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образовании Балаганский район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на 2019-2024 годы»</w:t>
            </w:r>
            <w:r w:rsidRPr="0078690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3824,9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3DB" w:rsidRPr="00DC08D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209,0</w:t>
            </w:r>
          </w:p>
        </w:tc>
      </w:tr>
    </w:tbl>
    <w:p w:rsidR="00F043DB" w:rsidRDefault="00F043DB" w:rsidP="00F043DB">
      <w:pPr>
        <w:spacing w:after="0" w:line="240" w:lineRule="auto"/>
        <w:contextualSpacing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ab/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ab/>
        <w:t>Увеличение</w:t>
      </w:r>
      <w:r w:rsidRPr="00A0451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планируется - за налоговых и неналоговых доходов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209,0 тыс. рублей на оплату договоров по охране недостроенного здания Детского сада на 110 мест,</w:t>
      </w:r>
      <w:r w:rsidRPr="0032565C">
        <w:t xml:space="preserve"> </w:t>
      </w:r>
      <w:r w:rsidRPr="0032565C">
        <w:rPr>
          <w:rFonts w:ascii="Courier New" w:eastAsia="Times New Roman" w:hAnsi="Courier New" w:cs="Courier New"/>
          <w:sz w:val="24"/>
          <w:szCs w:val="24"/>
          <w:lang w:eastAsia="ru-RU"/>
        </w:rPr>
        <w:t>расположенного по адресу: Иркутская область, Балаганский район, п.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Балаганск, ул. Кольцевая, д.57.</w:t>
      </w:r>
    </w:p>
    <w:p w:rsidR="00F043DB" w:rsidRDefault="00F043DB" w:rsidP="00F043DB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F043DB" w:rsidRPr="00DC08D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Непрограммные направления деятельности</w:t>
      </w:r>
    </w:p>
    <w:p w:rsidR="00F043DB" w:rsidRPr="00DC08D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Default="00F043DB" w:rsidP="00F043DB">
      <w:pPr>
        <w:spacing w:after="0" w:line="240" w:lineRule="auto"/>
        <w:ind w:firstLine="61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Общий объем расходов на реализацию непрограммных направлений деятельности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увеличен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сумму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235,1 тыс. рублей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, за счет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налоговых неналоговых доходов оплата договоров ГПХ (администрация района сторожа на лето в архиве).</w:t>
      </w:r>
    </w:p>
    <w:p w:rsidR="00F043DB" w:rsidRPr="003B6C87" w:rsidRDefault="00F043DB" w:rsidP="00F043DB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ИСТОЧНИКИ ФИНАНСИРОВАНИЯ ДЕФИЦИТА РАЙОННОГО БЮДЖЕТА МУНИЦИПАЛЬНОГО ОБРАЗОВАНИЯ БАЛАГАНСКИЙ РАЙОН</w:t>
      </w: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ab/>
        <w:t>Исходя из запланированных доходов и расходов районного бюджета дефицит районного б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юджета в 2021 году составит 10346,6 тыс. рублей или 20,9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%.</w:t>
      </w: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  <w:r w:rsidRPr="00877830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Изменение расходной части районного бюджета на </w:t>
      </w:r>
      <w:r w:rsidRPr="000D6E6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2022 год</w:t>
      </w: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ab/>
        <w:t xml:space="preserve">С учетом внесённых изменений общий объем расходов на 2022 год предлагается увеличить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1750,0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595932,5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ab/>
        <w:t xml:space="preserve">Объем расходов по муниципальным программам составит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580053,8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по непрограммным направлениям деятельности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14653,1</w:t>
      </w:r>
      <w:r w:rsidRPr="00AA6D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рублей.</w:t>
      </w: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ab/>
        <w:t>Информация об основных изменениях объемов ресурсного обеспечения муниципальных программ и непрограммных направлений деятел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ьности представлена в таблице 13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Таб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лица 10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. Основные изменения ресурсного обеспечения муниципальных программ и непрограммных направлениям деятельности бюджета муниципального образ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ования Балаганский район на 2022</w:t>
      </w: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</w:t>
      </w:r>
    </w:p>
    <w:p w:rsidR="00F043DB" w:rsidRPr="000D6E67" w:rsidRDefault="00F043DB" w:rsidP="00F043DB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353"/>
        <w:gridCol w:w="1559"/>
        <w:gridCol w:w="1560"/>
        <w:gridCol w:w="1559"/>
      </w:tblGrid>
      <w:tr w:rsidR="00F043DB" w:rsidRPr="000D6E67" w:rsidTr="00FA6B87">
        <w:trPr>
          <w:trHeight w:val="608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</w:t>
            </w:r>
          </w:p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Думы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апреля 2021г.</w:t>
            </w: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  на 2022г.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мая </w:t>
            </w: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2021г.  на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</w:t>
            </w:r>
          </w:p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Думы</w:t>
            </w:r>
          </w:p>
        </w:tc>
      </w:tr>
      <w:tr w:rsidR="00F043DB" w:rsidRPr="000D6E67" w:rsidTr="00FA6B87">
        <w:trPr>
          <w:trHeight w:val="229"/>
          <w:tblHeader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F043DB" w:rsidRPr="000D6E67" w:rsidTr="00FA6B87">
        <w:trPr>
          <w:trHeight w:val="71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образования Балаганского района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272357,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48779F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272357,5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48779F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  <w:r w:rsidR="00F043DB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</w:tr>
      <w:tr w:rsidR="00F043DB" w:rsidRPr="000D6E67" w:rsidTr="00FA6B87">
        <w:trPr>
          <w:trHeight w:val="72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культуры и искусства в Балаганском районе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34019,4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34019,4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«Молодёжь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</w:t>
            </w: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Устойчивое развитие сельских территорий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153769,5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48779F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155519,58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48779F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1750,0</w:t>
            </w:r>
          </w:p>
        </w:tc>
      </w:tr>
      <w:tr w:rsidR="00F043DB" w:rsidRPr="000D6E67" w:rsidTr="00FA6B87">
        <w:trPr>
          <w:trHeight w:val="122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«Поддержка и развитие малого и среднего предпринимательства в муниципальном образовании Балаганский район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«Повышение безопасности дорожного движения на территории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«Аппаратно-программный комплекс «Безопасный город»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3960,8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3960,8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«Противодействие коррупции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«Профилактика правонарушений на территории муниципального образования Балаганский район на 2019-2024 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«Профилактика правонарушений среди несовершеннолетних на территории муниципального образования Балаганский район на 2019-2024 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условий и охраны труда в муниципальном образовании Балаганский район 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335,5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335,5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«Защита окружающей среды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качества жизни граждан пожилого возраста в муниципальном образовании Балаганский район на период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12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«Доступная среда для инвалидов и маломобильных групп населения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1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«Развитие физической культуры и спорта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266,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266,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61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«Создание благоприятных условий в целях привлечения работников бюджетной сферы для работы на территории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«Управление муниципальными финансами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10719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10719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Управление муниципальным имуществом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4089,9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578303,8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580053,8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1750,0</w:t>
            </w:r>
          </w:p>
        </w:tc>
      </w:tr>
      <w:tr w:rsidR="00F043DB" w:rsidRPr="000D6E67" w:rsidTr="00FA6B87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14653,1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14653,1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6E6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F043DB" w:rsidRPr="000D6E67" w:rsidTr="00FA6B87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592956,9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594706,9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1750,0</w:t>
            </w:r>
          </w:p>
        </w:tc>
      </w:tr>
      <w:tr w:rsidR="00F043DB" w:rsidRPr="000D6E67" w:rsidTr="00FA6B87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2975,6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1225,6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-1750,00</w:t>
            </w:r>
          </w:p>
        </w:tc>
      </w:tr>
      <w:tr w:rsidR="00F043DB" w:rsidRPr="000D6E67" w:rsidTr="00FA6B87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DB" w:rsidRPr="000D6E67" w:rsidRDefault="00F043DB" w:rsidP="00FA6B87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0D6E6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595932,5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595932,5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3DB" w:rsidRPr="000D6E67" w:rsidRDefault="00F043DB" w:rsidP="00FA6B8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</w:tbl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ab/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Увеличение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1750</w:t>
      </w:r>
      <w:r w:rsidRPr="000D6E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за счет уменьшения условно утвержденных расходов в том числе:</w:t>
      </w:r>
    </w:p>
    <w:p w:rsidR="00F043DB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-строительство </w:t>
      </w: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многофункциональный</w:t>
      </w:r>
      <w:proofErr w:type="gram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спортивной площадки 250,0 тыс. рублей МБОУ Биритская СОШ, по адресу: Иркутская область, Балаганский район, с</w:t>
      </w:r>
      <w:r w:rsidR="00FA6B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Б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ирит, ул. 1-ая Советская, );</w:t>
      </w: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-капитальный ремонт зданий МКДОУ Балаганский детский сад №1, расположенный по адресу; Иркутская область, Балаганский район, п. Балаганск, ул. Пролетарская,41.</w:t>
      </w:r>
    </w:p>
    <w:p w:rsidR="00F043DB" w:rsidRPr="000D6E67" w:rsidRDefault="00F043DB" w:rsidP="00F04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F043DB" w:rsidRPr="000D6E67" w:rsidRDefault="00F043DB" w:rsidP="00F04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ИСТОЧНИКИ ФИНАНСИРОВАНИЯ ДЕФИЦИТА РАЙОННОГО БЮДЖЕТА МУНИЦИПАЛЬНОГО ОБРАЗОВАНИЯ БАЛАГАНСКИЙ РАЙОН</w:t>
      </w: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F043DB" w:rsidRPr="000D6E67" w:rsidRDefault="00F043DB" w:rsidP="00F043DB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6E67">
        <w:rPr>
          <w:rFonts w:ascii="Courier New" w:eastAsia="Times New Roman" w:hAnsi="Courier New" w:cs="Courier New"/>
          <w:sz w:val="24"/>
          <w:szCs w:val="24"/>
          <w:lang w:eastAsia="ru-RU"/>
        </w:rPr>
        <w:tab/>
        <w:t>Исходя из запланированных доходов и расходов районного бюджета, дефицит районного бюджета в 2022 году составит 3532,0 тыс. рублей или 7,5%.</w:t>
      </w:r>
    </w:p>
    <w:p w:rsidR="00F043DB" w:rsidRPr="000D6E67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</w:p>
    <w:p w:rsidR="00F043DB" w:rsidRPr="007249F0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  <w:r w:rsidRPr="00877830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Изменение расходной части районного бюджета на </w:t>
      </w:r>
      <w:r w:rsidRPr="000D6E6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2023 год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 </w:t>
      </w:r>
    </w:p>
    <w:p w:rsidR="00F043DB" w:rsidRPr="004A2313" w:rsidRDefault="00F043DB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F043DB" w:rsidRDefault="00F043DB" w:rsidP="00F043D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06FB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Проектом решения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</w:t>
      </w:r>
      <w:r w:rsidRPr="00406FB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общ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его </w:t>
      </w:r>
      <w:r w:rsidRPr="00406FBA">
        <w:rPr>
          <w:rFonts w:ascii="Courier New" w:eastAsia="Times New Roman" w:hAnsi="Courier New" w:cs="Courier New"/>
          <w:sz w:val="24"/>
          <w:szCs w:val="24"/>
          <w:lang w:eastAsia="ru-RU"/>
        </w:rPr>
        <w:t>объем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Pr="00406FB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расходов</w:t>
      </w:r>
      <w:r w:rsidRPr="00406FB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районного бюджета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не планируется.</w:t>
      </w:r>
    </w:p>
    <w:p w:rsidR="00136463" w:rsidRPr="004A2313" w:rsidRDefault="00136463" w:rsidP="00F043D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0D6E67" w:rsidRPr="004A2313" w:rsidRDefault="000D6E67" w:rsidP="00136463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sectPr w:rsidR="000D6E67" w:rsidRPr="004A2313" w:rsidSect="00591128">
      <w:headerReference w:type="default" r:id="rId8"/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CB" w:rsidRDefault="00D91DCB" w:rsidP="0007111A">
      <w:pPr>
        <w:spacing w:after="0" w:line="240" w:lineRule="auto"/>
      </w:pPr>
      <w:r>
        <w:separator/>
      </w:r>
    </w:p>
  </w:endnote>
  <w:endnote w:type="continuationSeparator" w:id="0">
    <w:p w:rsidR="00D91DCB" w:rsidRDefault="00D91DCB" w:rsidP="0007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CB" w:rsidRDefault="00D91DCB" w:rsidP="0007111A">
      <w:pPr>
        <w:spacing w:after="0" w:line="240" w:lineRule="auto"/>
      </w:pPr>
      <w:r>
        <w:separator/>
      </w:r>
    </w:p>
  </w:footnote>
  <w:footnote w:type="continuationSeparator" w:id="0">
    <w:p w:rsidR="00D91DCB" w:rsidRDefault="00D91DCB" w:rsidP="0007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7922"/>
      <w:docPartObj>
        <w:docPartGallery w:val="Page Numbers (Top of Page)"/>
        <w:docPartUnique/>
      </w:docPartObj>
    </w:sdtPr>
    <w:sdtContent>
      <w:p w:rsidR="00FA6B87" w:rsidRDefault="00FA6B87" w:rsidP="0007111A">
        <w:pPr>
          <w:pStyle w:val="ab"/>
          <w:jc w:val="center"/>
        </w:pPr>
        <w:fldSimple w:instr=" PAGE   \* MERGEFORMAT ">
          <w:r w:rsidR="0048779F">
            <w:rPr>
              <w:noProof/>
            </w:rPr>
            <w:t>15</w:t>
          </w:r>
        </w:fldSimple>
      </w:p>
    </w:sdtContent>
  </w:sdt>
  <w:p w:rsidR="00FA6B87" w:rsidRDefault="00FA6B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859"/>
    <w:multiLevelType w:val="hybridMultilevel"/>
    <w:tmpl w:val="5B704E92"/>
    <w:lvl w:ilvl="0" w:tplc="EDBA7B6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A0112"/>
    <w:multiLevelType w:val="hybridMultilevel"/>
    <w:tmpl w:val="DFD0B134"/>
    <w:lvl w:ilvl="0" w:tplc="2EF24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193F98"/>
    <w:multiLevelType w:val="hybridMultilevel"/>
    <w:tmpl w:val="D24E8EC0"/>
    <w:lvl w:ilvl="0" w:tplc="C54EEC5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1A0"/>
    <w:rsid w:val="00006DAB"/>
    <w:rsid w:val="00011C88"/>
    <w:rsid w:val="00014FCB"/>
    <w:rsid w:val="00034849"/>
    <w:rsid w:val="00036114"/>
    <w:rsid w:val="00041A5B"/>
    <w:rsid w:val="0004409A"/>
    <w:rsid w:val="00046EDB"/>
    <w:rsid w:val="00054667"/>
    <w:rsid w:val="00055B63"/>
    <w:rsid w:val="000560F9"/>
    <w:rsid w:val="00064DCA"/>
    <w:rsid w:val="0006612B"/>
    <w:rsid w:val="0007111A"/>
    <w:rsid w:val="00084603"/>
    <w:rsid w:val="000A50F0"/>
    <w:rsid w:val="000B19C2"/>
    <w:rsid w:val="000B7F5A"/>
    <w:rsid w:val="000C0B93"/>
    <w:rsid w:val="000D5A88"/>
    <w:rsid w:val="000D6E67"/>
    <w:rsid w:val="000E1350"/>
    <w:rsid w:val="000F41E9"/>
    <w:rsid w:val="000F4771"/>
    <w:rsid w:val="00112C38"/>
    <w:rsid w:val="00113026"/>
    <w:rsid w:val="00114D26"/>
    <w:rsid w:val="001150E3"/>
    <w:rsid w:val="001243B6"/>
    <w:rsid w:val="00132F30"/>
    <w:rsid w:val="0013302C"/>
    <w:rsid w:val="00134BF5"/>
    <w:rsid w:val="00136463"/>
    <w:rsid w:val="00142556"/>
    <w:rsid w:val="00144117"/>
    <w:rsid w:val="00146056"/>
    <w:rsid w:val="00150977"/>
    <w:rsid w:val="001529F8"/>
    <w:rsid w:val="00153936"/>
    <w:rsid w:val="001606ED"/>
    <w:rsid w:val="00161F83"/>
    <w:rsid w:val="0016555E"/>
    <w:rsid w:val="00165FC6"/>
    <w:rsid w:val="00174A7D"/>
    <w:rsid w:val="0018479C"/>
    <w:rsid w:val="00195E2E"/>
    <w:rsid w:val="001A6CF5"/>
    <w:rsid w:val="001D71FB"/>
    <w:rsid w:val="001E1DCE"/>
    <w:rsid w:val="001F0002"/>
    <w:rsid w:val="001F7498"/>
    <w:rsid w:val="00201097"/>
    <w:rsid w:val="0021102D"/>
    <w:rsid w:val="00217FF5"/>
    <w:rsid w:val="00233A91"/>
    <w:rsid w:val="0024089F"/>
    <w:rsid w:val="00241F9C"/>
    <w:rsid w:val="002452D7"/>
    <w:rsid w:val="00252E7E"/>
    <w:rsid w:val="00254AD9"/>
    <w:rsid w:val="00274F91"/>
    <w:rsid w:val="002812F4"/>
    <w:rsid w:val="0028365D"/>
    <w:rsid w:val="00285092"/>
    <w:rsid w:val="002866A7"/>
    <w:rsid w:val="00286BD5"/>
    <w:rsid w:val="00287F72"/>
    <w:rsid w:val="002935DC"/>
    <w:rsid w:val="002A3254"/>
    <w:rsid w:val="002C16AE"/>
    <w:rsid w:val="002C3AE0"/>
    <w:rsid w:val="002E04DC"/>
    <w:rsid w:val="002E0F57"/>
    <w:rsid w:val="002E0F72"/>
    <w:rsid w:val="002E18C7"/>
    <w:rsid w:val="002E463C"/>
    <w:rsid w:val="002E661D"/>
    <w:rsid w:val="002E726E"/>
    <w:rsid w:val="002F031D"/>
    <w:rsid w:val="002F2428"/>
    <w:rsid w:val="002F3114"/>
    <w:rsid w:val="002F62B7"/>
    <w:rsid w:val="002F78B9"/>
    <w:rsid w:val="00303432"/>
    <w:rsid w:val="003068C0"/>
    <w:rsid w:val="00306BC7"/>
    <w:rsid w:val="00312A0F"/>
    <w:rsid w:val="00313C8B"/>
    <w:rsid w:val="00323FFC"/>
    <w:rsid w:val="00324EF2"/>
    <w:rsid w:val="0032670A"/>
    <w:rsid w:val="00336467"/>
    <w:rsid w:val="0033658F"/>
    <w:rsid w:val="00341242"/>
    <w:rsid w:val="0034708D"/>
    <w:rsid w:val="0035438A"/>
    <w:rsid w:val="00365909"/>
    <w:rsid w:val="003704A0"/>
    <w:rsid w:val="0038410D"/>
    <w:rsid w:val="003A12C1"/>
    <w:rsid w:val="003B2DD6"/>
    <w:rsid w:val="003C2269"/>
    <w:rsid w:val="003C7C2D"/>
    <w:rsid w:val="003E7934"/>
    <w:rsid w:val="003F230E"/>
    <w:rsid w:val="00406FBA"/>
    <w:rsid w:val="00407F17"/>
    <w:rsid w:val="00422493"/>
    <w:rsid w:val="00423090"/>
    <w:rsid w:val="00434754"/>
    <w:rsid w:val="004362EA"/>
    <w:rsid w:val="0045288B"/>
    <w:rsid w:val="004535DE"/>
    <w:rsid w:val="0045734F"/>
    <w:rsid w:val="004807F1"/>
    <w:rsid w:val="0048779F"/>
    <w:rsid w:val="00495533"/>
    <w:rsid w:val="004A2313"/>
    <w:rsid w:val="004B2A8D"/>
    <w:rsid w:val="004B532F"/>
    <w:rsid w:val="004B64B2"/>
    <w:rsid w:val="004D3BA8"/>
    <w:rsid w:val="004D3E1F"/>
    <w:rsid w:val="004D5A48"/>
    <w:rsid w:val="004D7EB2"/>
    <w:rsid w:val="004E5E8B"/>
    <w:rsid w:val="004E748C"/>
    <w:rsid w:val="00507B86"/>
    <w:rsid w:val="00515A8A"/>
    <w:rsid w:val="00520530"/>
    <w:rsid w:val="00531254"/>
    <w:rsid w:val="00550407"/>
    <w:rsid w:val="00551704"/>
    <w:rsid w:val="00553D9A"/>
    <w:rsid w:val="00557409"/>
    <w:rsid w:val="00560DC3"/>
    <w:rsid w:val="0056134E"/>
    <w:rsid w:val="00561F35"/>
    <w:rsid w:val="00563800"/>
    <w:rsid w:val="00567E85"/>
    <w:rsid w:val="00580A38"/>
    <w:rsid w:val="005811B2"/>
    <w:rsid w:val="00587BAD"/>
    <w:rsid w:val="00591128"/>
    <w:rsid w:val="00594ECD"/>
    <w:rsid w:val="005A4BEB"/>
    <w:rsid w:val="005B3DFF"/>
    <w:rsid w:val="005C4C31"/>
    <w:rsid w:val="005D7F32"/>
    <w:rsid w:val="005E1849"/>
    <w:rsid w:val="005E372B"/>
    <w:rsid w:val="005E65EB"/>
    <w:rsid w:val="005F1346"/>
    <w:rsid w:val="005F15B8"/>
    <w:rsid w:val="005F40FE"/>
    <w:rsid w:val="005F6BC1"/>
    <w:rsid w:val="005F748D"/>
    <w:rsid w:val="00600864"/>
    <w:rsid w:val="00601BAE"/>
    <w:rsid w:val="00601FDA"/>
    <w:rsid w:val="006033FA"/>
    <w:rsid w:val="00612AB6"/>
    <w:rsid w:val="00623CA3"/>
    <w:rsid w:val="006349D1"/>
    <w:rsid w:val="0065352E"/>
    <w:rsid w:val="00655C85"/>
    <w:rsid w:val="006600D3"/>
    <w:rsid w:val="00660895"/>
    <w:rsid w:val="00665A40"/>
    <w:rsid w:val="006719B5"/>
    <w:rsid w:val="006753F3"/>
    <w:rsid w:val="006904E6"/>
    <w:rsid w:val="00691728"/>
    <w:rsid w:val="0069494A"/>
    <w:rsid w:val="006A153F"/>
    <w:rsid w:val="006A7952"/>
    <w:rsid w:val="006B07CC"/>
    <w:rsid w:val="006C1C40"/>
    <w:rsid w:val="006C7838"/>
    <w:rsid w:val="006D096D"/>
    <w:rsid w:val="006E1899"/>
    <w:rsid w:val="006E2EDD"/>
    <w:rsid w:val="006F310E"/>
    <w:rsid w:val="006F7EE5"/>
    <w:rsid w:val="00714F6E"/>
    <w:rsid w:val="00716DF8"/>
    <w:rsid w:val="00721E01"/>
    <w:rsid w:val="00725FBB"/>
    <w:rsid w:val="007570E6"/>
    <w:rsid w:val="007625D5"/>
    <w:rsid w:val="00765C11"/>
    <w:rsid w:val="007704DF"/>
    <w:rsid w:val="007761F6"/>
    <w:rsid w:val="007918F4"/>
    <w:rsid w:val="0079340A"/>
    <w:rsid w:val="00794CA6"/>
    <w:rsid w:val="00795CD5"/>
    <w:rsid w:val="00795E1E"/>
    <w:rsid w:val="007A6461"/>
    <w:rsid w:val="007B4D8D"/>
    <w:rsid w:val="007D3CF5"/>
    <w:rsid w:val="007D480B"/>
    <w:rsid w:val="007D65E9"/>
    <w:rsid w:val="007D7693"/>
    <w:rsid w:val="007E4BA4"/>
    <w:rsid w:val="007F2845"/>
    <w:rsid w:val="0081094F"/>
    <w:rsid w:val="00817DA1"/>
    <w:rsid w:val="00822EF7"/>
    <w:rsid w:val="00827AF5"/>
    <w:rsid w:val="00832661"/>
    <w:rsid w:val="00845FF6"/>
    <w:rsid w:val="008607F0"/>
    <w:rsid w:val="00860F9F"/>
    <w:rsid w:val="008659FE"/>
    <w:rsid w:val="00867789"/>
    <w:rsid w:val="00877830"/>
    <w:rsid w:val="00880CA8"/>
    <w:rsid w:val="00883A4F"/>
    <w:rsid w:val="00883BDE"/>
    <w:rsid w:val="00885ACA"/>
    <w:rsid w:val="0089044D"/>
    <w:rsid w:val="00895D97"/>
    <w:rsid w:val="008A1A7F"/>
    <w:rsid w:val="008A24A7"/>
    <w:rsid w:val="008A3ACE"/>
    <w:rsid w:val="008A4D3B"/>
    <w:rsid w:val="008B0D55"/>
    <w:rsid w:val="008B33DA"/>
    <w:rsid w:val="008D30E1"/>
    <w:rsid w:val="008D507A"/>
    <w:rsid w:val="008D628F"/>
    <w:rsid w:val="008E36D4"/>
    <w:rsid w:val="008E6003"/>
    <w:rsid w:val="008E6533"/>
    <w:rsid w:val="009002E6"/>
    <w:rsid w:val="00907668"/>
    <w:rsid w:val="00911F0C"/>
    <w:rsid w:val="00912375"/>
    <w:rsid w:val="0091598A"/>
    <w:rsid w:val="009238EB"/>
    <w:rsid w:val="009239A9"/>
    <w:rsid w:val="00925009"/>
    <w:rsid w:val="009309D6"/>
    <w:rsid w:val="00930D39"/>
    <w:rsid w:val="00940779"/>
    <w:rsid w:val="009469D3"/>
    <w:rsid w:val="00951899"/>
    <w:rsid w:val="00955D8F"/>
    <w:rsid w:val="00961AF6"/>
    <w:rsid w:val="009733E7"/>
    <w:rsid w:val="00973744"/>
    <w:rsid w:val="00974A5E"/>
    <w:rsid w:val="00980CD9"/>
    <w:rsid w:val="00981DBC"/>
    <w:rsid w:val="00987B1B"/>
    <w:rsid w:val="00990904"/>
    <w:rsid w:val="00991103"/>
    <w:rsid w:val="00997F8C"/>
    <w:rsid w:val="009A14D1"/>
    <w:rsid w:val="009A523D"/>
    <w:rsid w:val="009B106E"/>
    <w:rsid w:val="009C18CC"/>
    <w:rsid w:val="009C2945"/>
    <w:rsid w:val="009C3141"/>
    <w:rsid w:val="009C5BE5"/>
    <w:rsid w:val="009C6C72"/>
    <w:rsid w:val="009D12B5"/>
    <w:rsid w:val="009E3F01"/>
    <w:rsid w:val="009E613D"/>
    <w:rsid w:val="009E68D1"/>
    <w:rsid w:val="009F3C47"/>
    <w:rsid w:val="00A0087F"/>
    <w:rsid w:val="00A015FA"/>
    <w:rsid w:val="00A1323D"/>
    <w:rsid w:val="00A13A8C"/>
    <w:rsid w:val="00A16D5B"/>
    <w:rsid w:val="00A25A0E"/>
    <w:rsid w:val="00A25C24"/>
    <w:rsid w:val="00A2791A"/>
    <w:rsid w:val="00A421C9"/>
    <w:rsid w:val="00A43975"/>
    <w:rsid w:val="00A4566E"/>
    <w:rsid w:val="00A47DFD"/>
    <w:rsid w:val="00A5132C"/>
    <w:rsid w:val="00A51C3B"/>
    <w:rsid w:val="00A6050C"/>
    <w:rsid w:val="00A706D0"/>
    <w:rsid w:val="00A71B01"/>
    <w:rsid w:val="00A7412A"/>
    <w:rsid w:val="00A94441"/>
    <w:rsid w:val="00A9536B"/>
    <w:rsid w:val="00AA2479"/>
    <w:rsid w:val="00AA58C1"/>
    <w:rsid w:val="00AA6D90"/>
    <w:rsid w:val="00AA7FBE"/>
    <w:rsid w:val="00AB11DD"/>
    <w:rsid w:val="00AB233A"/>
    <w:rsid w:val="00AC31C8"/>
    <w:rsid w:val="00AC440A"/>
    <w:rsid w:val="00AC78D4"/>
    <w:rsid w:val="00AD6876"/>
    <w:rsid w:val="00AE1501"/>
    <w:rsid w:val="00AE628E"/>
    <w:rsid w:val="00AE6CBF"/>
    <w:rsid w:val="00AF144D"/>
    <w:rsid w:val="00AF24F4"/>
    <w:rsid w:val="00B04D7F"/>
    <w:rsid w:val="00B12D63"/>
    <w:rsid w:val="00B1503E"/>
    <w:rsid w:val="00B20339"/>
    <w:rsid w:val="00B20D93"/>
    <w:rsid w:val="00B22022"/>
    <w:rsid w:val="00B35D7E"/>
    <w:rsid w:val="00B3742B"/>
    <w:rsid w:val="00B43C1D"/>
    <w:rsid w:val="00B447E6"/>
    <w:rsid w:val="00B51930"/>
    <w:rsid w:val="00B53E00"/>
    <w:rsid w:val="00B76F86"/>
    <w:rsid w:val="00B940B1"/>
    <w:rsid w:val="00B9469F"/>
    <w:rsid w:val="00BA1E43"/>
    <w:rsid w:val="00BA5958"/>
    <w:rsid w:val="00BA7254"/>
    <w:rsid w:val="00BB162B"/>
    <w:rsid w:val="00BD32FD"/>
    <w:rsid w:val="00BD66C1"/>
    <w:rsid w:val="00BD7FD8"/>
    <w:rsid w:val="00BF4240"/>
    <w:rsid w:val="00BF5163"/>
    <w:rsid w:val="00BF655A"/>
    <w:rsid w:val="00C01468"/>
    <w:rsid w:val="00C0560F"/>
    <w:rsid w:val="00C12160"/>
    <w:rsid w:val="00C134DF"/>
    <w:rsid w:val="00C13E58"/>
    <w:rsid w:val="00C1575C"/>
    <w:rsid w:val="00C20666"/>
    <w:rsid w:val="00C237A8"/>
    <w:rsid w:val="00C33949"/>
    <w:rsid w:val="00C34C21"/>
    <w:rsid w:val="00C53708"/>
    <w:rsid w:val="00C579A6"/>
    <w:rsid w:val="00C57AF2"/>
    <w:rsid w:val="00C57C6B"/>
    <w:rsid w:val="00C63ECA"/>
    <w:rsid w:val="00C64BDD"/>
    <w:rsid w:val="00C667A4"/>
    <w:rsid w:val="00C675F8"/>
    <w:rsid w:val="00C83972"/>
    <w:rsid w:val="00C83C69"/>
    <w:rsid w:val="00C86B31"/>
    <w:rsid w:val="00C9243E"/>
    <w:rsid w:val="00CB161F"/>
    <w:rsid w:val="00CB272B"/>
    <w:rsid w:val="00CB32F3"/>
    <w:rsid w:val="00CE16D1"/>
    <w:rsid w:val="00CE216B"/>
    <w:rsid w:val="00CE3599"/>
    <w:rsid w:val="00CF0396"/>
    <w:rsid w:val="00D052C4"/>
    <w:rsid w:val="00D06D87"/>
    <w:rsid w:val="00D13F20"/>
    <w:rsid w:val="00D166C7"/>
    <w:rsid w:val="00D23276"/>
    <w:rsid w:val="00D25B01"/>
    <w:rsid w:val="00D265DD"/>
    <w:rsid w:val="00D26B84"/>
    <w:rsid w:val="00D4126A"/>
    <w:rsid w:val="00D47612"/>
    <w:rsid w:val="00D53330"/>
    <w:rsid w:val="00D60F6F"/>
    <w:rsid w:val="00D61066"/>
    <w:rsid w:val="00D6608F"/>
    <w:rsid w:val="00D70145"/>
    <w:rsid w:val="00D705D5"/>
    <w:rsid w:val="00D71882"/>
    <w:rsid w:val="00D82394"/>
    <w:rsid w:val="00D8364B"/>
    <w:rsid w:val="00D87435"/>
    <w:rsid w:val="00D874E6"/>
    <w:rsid w:val="00D91DCB"/>
    <w:rsid w:val="00DA3560"/>
    <w:rsid w:val="00DB2983"/>
    <w:rsid w:val="00DB4010"/>
    <w:rsid w:val="00DB7734"/>
    <w:rsid w:val="00DD0C4B"/>
    <w:rsid w:val="00DD2FA0"/>
    <w:rsid w:val="00DD3F25"/>
    <w:rsid w:val="00DD7532"/>
    <w:rsid w:val="00DE2A7B"/>
    <w:rsid w:val="00DF060E"/>
    <w:rsid w:val="00DF7037"/>
    <w:rsid w:val="00E24DB7"/>
    <w:rsid w:val="00E35120"/>
    <w:rsid w:val="00E36958"/>
    <w:rsid w:val="00E65BCE"/>
    <w:rsid w:val="00E80D99"/>
    <w:rsid w:val="00E90339"/>
    <w:rsid w:val="00E907F3"/>
    <w:rsid w:val="00E94253"/>
    <w:rsid w:val="00EA590F"/>
    <w:rsid w:val="00EB7943"/>
    <w:rsid w:val="00ED0BFF"/>
    <w:rsid w:val="00ED7CEA"/>
    <w:rsid w:val="00EE10DF"/>
    <w:rsid w:val="00EE1394"/>
    <w:rsid w:val="00EE697B"/>
    <w:rsid w:val="00EE71A0"/>
    <w:rsid w:val="00EF1CCC"/>
    <w:rsid w:val="00EF4954"/>
    <w:rsid w:val="00EF6E8E"/>
    <w:rsid w:val="00F00506"/>
    <w:rsid w:val="00F043DB"/>
    <w:rsid w:val="00F05C7E"/>
    <w:rsid w:val="00F076DD"/>
    <w:rsid w:val="00F07D08"/>
    <w:rsid w:val="00F106BA"/>
    <w:rsid w:val="00F3263F"/>
    <w:rsid w:val="00F40FFE"/>
    <w:rsid w:val="00F45E25"/>
    <w:rsid w:val="00F5323A"/>
    <w:rsid w:val="00F55D0D"/>
    <w:rsid w:val="00F56C2C"/>
    <w:rsid w:val="00F62BFF"/>
    <w:rsid w:val="00F720B1"/>
    <w:rsid w:val="00F76094"/>
    <w:rsid w:val="00F87277"/>
    <w:rsid w:val="00F9151B"/>
    <w:rsid w:val="00F9361E"/>
    <w:rsid w:val="00FA1A72"/>
    <w:rsid w:val="00FA4B8D"/>
    <w:rsid w:val="00FA6B87"/>
    <w:rsid w:val="00FB00F0"/>
    <w:rsid w:val="00FC0BB5"/>
    <w:rsid w:val="00FC24F9"/>
    <w:rsid w:val="00FC3956"/>
    <w:rsid w:val="00FE15C0"/>
    <w:rsid w:val="00F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0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3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71A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71A0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EE71A0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E71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E71A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E7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ки закона"/>
    <w:basedOn w:val="2"/>
    <w:link w:val="a8"/>
    <w:qFormat/>
    <w:rsid w:val="006033FA"/>
    <w:pPr>
      <w:spacing w:line="240" w:lineRule="auto"/>
      <w:ind w:firstLine="567"/>
      <w:jc w:val="both"/>
    </w:pPr>
    <w:rPr>
      <w:rFonts w:ascii="Times New Roman" w:hAnsi="Times New Roman" w:cs="Times New Roman"/>
      <w:b w:val="0"/>
      <w:sz w:val="28"/>
    </w:rPr>
  </w:style>
  <w:style w:type="character" w:customStyle="1" w:styleId="a8">
    <w:name w:val="заголовки закона Знак"/>
    <w:basedOn w:val="20"/>
    <w:link w:val="a7"/>
    <w:rsid w:val="006033FA"/>
    <w:rPr>
      <w:rFonts w:ascii="Times New Roman" w:eastAsiaTheme="majorEastAsia" w:hAnsi="Times New Roman" w:cs="Times New Roman"/>
      <w:b w:val="0"/>
      <w:bCs/>
      <w:color w:val="4F81BD" w:themeColor="accent1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03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9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90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7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111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07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11A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4A2313"/>
    <w:pPr>
      <w:ind w:left="720"/>
      <w:contextualSpacing/>
    </w:pPr>
  </w:style>
  <w:style w:type="character" w:styleId="af0">
    <w:name w:val="line number"/>
    <w:basedOn w:val="a0"/>
    <w:uiPriority w:val="99"/>
    <w:semiHidden/>
    <w:unhideWhenUsed/>
    <w:rsid w:val="004A2313"/>
  </w:style>
  <w:style w:type="character" w:styleId="af1">
    <w:name w:val="annotation reference"/>
    <w:basedOn w:val="a0"/>
    <w:uiPriority w:val="99"/>
    <w:semiHidden/>
    <w:unhideWhenUsed/>
    <w:rsid w:val="004A231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A231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A2313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A231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A231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36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4E472-866A-4E90-96B3-9A2802B1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1</Pages>
  <Words>4975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152</cp:revision>
  <cp:lastPrinted>2021-05-20T02:18:00Z</cp:lastPrinted>
  <dcterms:created xsi:type="dcterms:W3CDTF">2019-07-11T08:18:00Z</dcterms:created>
  <dcterms:modified xsi:type="dcterms:W3CDTF">2021-05-20T02:23:00Z</dcterms:modified>
</cp:coreProperties>
</file>