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6208" w14:textId="63E1907C" w:rsidR="00313C52" w:rsidRDefault="00313C52" w:rsidP="009071B2">
      <w:pPr>
        <w:rPr>
          <w:b/>
        </w:rPr>
      </w:pPr>
    </w:p>
    <w:p w14:paraId="484D8C5F" w14:textId="46AF5901" w:rsidR="0084389B" w:rsidRDefault="009071B2" w:rsidP="00313C52">
      <w:pPr>
        <w:ind w:left="212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84389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20EEC94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196E253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4756DF5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680827BE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BE998C4" w14:textId="77777777" w:rsidR="0084389B" w:rsidRDefault="0084389B" w:rsidP="00843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 СОЗЫВА</w:t>
      </w:r>
    </w:p>
    <w:p w14:paraId="6B964A87" w14:textId="10607E25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0D4122E" w14:textId="77777777" w:rsidR="009071B2" w:rsidRDefault="009071B2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7FB60723" w14:textId="084E6CC7" w:rsidR="0084389B" w:rsidRDefault="0084389B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DC4775">
        <w:rPr>
          <w:rFonts w:ascii="Arial" w:hAnsi="Arial" w:cs="Arial"/>
          <w:b/>
          <w:sz w:val="32"/>
          <w:szCs w:val="32"/>
        </w:rPr>
        <w:t xml:space="preserve"> 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071B2">
        <w:rPr>
          <w:rFonts w:ascii="Arial" w:hAnsi="Arial" w:cs="Arial"/>
          <w:b/>
          <w:sz w:val="32"/>
          <w:szCs w:val="32"/>
        </w:rPr>
        <w:t xml:space="preserve">ФЕВРАЛЯ </w:t>
      </w:r>
      <w:r>
        <w:rPr>
          <w:rFonts w:ascii="Arial" w:hAnsi="Arial" w:cs="Arial"/>
          <w:b/>
          <w:sz w:val="32"/>
          <w:szCs w:val="32"/>
        </w:rPr>
        <w:t>202</w:t>
      </w:r>
      <w:r w:rsidR="00313C5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                                   </w:t>
      </w:r>
      <w:r w:rsidR="00313C52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№</w:t>
      </w:r>
      <w:r w:rsidR="00DC4775">
        <w:rPr>
          <w:rFonts w:ascii="Arial" w:hAnsi="Arial" w:cs="Arial"/>
          <w:b/>
          <w:sz w:val="32"/>
          <w:szCs w:val="32"/>
        </w:rPr>
        <w:t>1/1</w:t>
      </w:r>
      <w:r>
        <w:rPr>
          <w:rFonts w:ascii="Arial" w:hAnsi="Arial" w:cs="Arial"/>
          <w:b/>
          <w:sz w:val="32"/>
          <w:szCs w:val="32"/>
        </w:rPr>
        <w:t>-РД</w:t>
      </w:r>
    </w:p>
    <w:p w14:paraId="06713872" w14:textId="77777777" w:rsidR="009071B2" w:rsidRDefault="009071B2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14:paraId="053CD1B7" w14:textId="5B3C470B" w:rsidR="0084389B" w:rsidRDefault="0084389B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БАЛАГАНСКИЙ РАЙОН</w:t>
      </w:r>
    </w:p>
    <w:p w14:paraId="327E51E1" w14:textId="77777777" w:rsidR="009071B2" w:rsidRDefault="009071B2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094600AC" w14:textId="408F2DED" w:rsidR="0084389B" w:rsidRDefault="0084389B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ст.44,47 Федерального закона от 06.10.2003 №131-ФЗ «Об общих принципах организации местного самоуправления в Российской Федерации», руководствуясь ст. 44,30 Устава муниципального образования Балаганский район Дума Балаганского района</w:t>
      </w:r>
    </w:p>
    <w:p w14:paraId="4FE1C5FF" w14:textId="77777777" w:rsidR="009071B2" w:rsidRDefault="009071B2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5D9479E2" w14:textId="2375ACDE" w:rsidR="0084389B" w:rsidRDefault="0084389B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4758355" w14:textId="77777777" w:rsidR="009071B2" w:rsidRDefault="009071B2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2414C42C" w14:textId="77777777" w:rsidR="0084389B" w:rsidRDefault="0084389B" w:rsidP="004E67AB">
      <w:pPr>
        <w:pStyle w:val="ConsNormal"/>
        <w:jc w:val="both"/>
        <w:rPr>
          <w:sz w:val="24"/>
          <w:szCs w:val="24"/>
        </w:rPr>
      </w:pPr>
      <w:r w:rsidRPr="004E67AB">
        <w:rPr>
          <w:sz w:val="24"/>
          <w:szCs w:val="24"/>
        </w:rPr>
        <w:t xml:space="preserve">1.Внести изменения в Устав муниципального образования Балаганский </w:t>
      </w:r>
      <w:r w:rsidR="004E67AB">
        <w:rPr>
          <w:sz w:val="24"/>
          <w:szCs w:val="24"/>
        </w:rPr>
        <w:t>р</w:t>
      </w:r>
      <w:r w:rsidRPr="004E67AB">
        <w:rPr>
          <w:sz w:val="24"/>
          <w:szCs w:val="24"/>
        </w:rPr>
        <w:t>айон:</w:t>
      </w:r>
    </w:p>
    <w:p w14:paraId="4BB68322" w14:textId="77777777" w:rsidR="00B03426" w:rsidRPr="00EA1A7F" w:rsidRDefault="00B03426" w:rsidP="00B03426">
      <w:pPr>
        <w:pStyle w:val="ConsNormal"/>
        <w:ind w:right="-185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Статья 3. Территория Балаганского района, его административный центр и административные округа</w:t>
      </w:r>
    </w:p>
    <w:p w14:paraId="33D17D34" w14:textId="77777777" w:rsidR="00B03426" w:rsidRDefault="00313C52" w:rsidP="004E67AB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В части 4 статьи 3 слово «рабочий» исключить.</w:t>
      </w:r>
    </w:p>
    <w:p w14:paraId="06BD032B" w14:textId="77777777" w:rsidR="00596B0D" w:rsidRPr="00EA1A7F" w:rsidRDefault="00596B0D" w:rsidP="00596B0D">
      <w:pPr>
        <w:pStyle w:val="ConsNormal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Статья 10. Местный референдум</w:t>
      </w:r>
    </w:p>
    <w:p w14:paraId="1C2F42D8" w14:textId="77777777" w:rsidR="00596B0D" w:rsidRDefault="00596B0D" w:rsidP="004E67AB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В абзаце 3 части 3 статьи 10 слова «Избирательная комиссия района» заменить словами «Избирательная комиссия, организующая подготовку и проведение местного референдума,».</w:t>
      </w:r>
    </w:p>
    <w:p w14:paraId="5C24111D" w14:textId="77777777" w:rsidR="00596B0D" w:rsidRDefault="007E0074" w:rsidP="007E0074">
      <w:pPr>
        <w:pStyle w:val="ConsNormal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</w:t>
      </w:r>
      <w:r w:rsidR="00596B0D">
        <w:rPr>
          <w:sz w:val="24"/>
          <w:szCs w:val="24"/>
        </w:rPr>
        <w:t>я</w:t>
      </w:r>
      <w:r w:rsidRPr="00EA1A7F">
        <w:rPr>
          <w:sz w:val="24"/>
          <w:szCs w:val="24"/>
        </w:rPr>
        <w:t xml:space="preserve"> 42. Избирательная комиссия муниципального образования Балаганский район</w:t>
      </w:r>
    </w:p>
    <w:p w14:paraId="6EB16BA9" w14:textId="77777777" w:rsidR="007E0074" w:rsidRDefault="00596B0D" w:rsidP="007E0074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Статью 42 исключить.</w:t>
      </w:r>
    </w:p>
    <w:p w14:paraId="277C2257" w14:textId="77777777" w:rsidR="00596B0D" w:rsidRDefault="00596B0D" w:rsidP="00596B0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A1A7F">
        <w:rPr>
          <w:rFonts w:ascii="Arial" w:hAnsi="Arial" w:cs="Arial"/>
        </w:rPr>
        <w:t>Стать</w:t>
      </w:r>
      <w:r>
        <w:rPr>
          <w:rFonts w:ascii="Arial" w:hAnsi="Arial" w:cs="Arial"/>
        </w:rPr>
        <w:t>я</w:t>
      </w:r>
      <w:r w:rsidRPr="00EA1A7F">
        <w:rPr>
          <w:rFonts w:ascii="Arial" w:hAnsi="Arial" w:cs="Arial"/>
        </w:rPr>
        <w:t xml:space="preserve"> 49. Правовые акты Избирательной комиссии района</w:t>
      </w:r>
    </w:p>
    <w:p w14:paraId="603E2577" w14:textId="77777777" w:rsidR="00596B0D" w:rsidRPr="00EA1A7F" w:rsidRDefault="00596B0D" w:rsidP="00596B0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Статью 49 исключить.</w:t>
      </w:r>
    </w:p>
    <w:p w14:paraId="4B303978" w14:textId="77777777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1419985F" w14:textId="3317F942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3.Мэру Балаганского района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районной Думы для включения указанных сведений в государственный реестр уставов муниципальных образований Иркутской области.</w:t>
      </w:r>
    </w:p>
    <w:p w14:paraId="39C22E9F" w14:textId="698354D6" w:rsidR="009071B2" w:rsidRDefault="009071B2" w:rsidP="0084389B">
      <w:pPr>
        <w:ind w:firstLine="709"/>
        <w:jc w:val="both"/>
        <w:rPr>
          <w:rFonts w:ascii="Arial" w:hAnsi="Arial" w:cs="Arial"/>
        </w:rPr>
      </w:pPr>
    </w:p>
    <w:p w14:paraId="6E5A9618" w14:textId="77777777" w:rsidR="009071B2" w:rsidRPr="00CC4FBA" w:rsidRDefault="009071B2" w:rsidP="0084389B">
      <w:pPr>
        <w:ind w:firstLine="709"/>
        <w:jc w:val="both"/>
        <w:rPr>
          <w:rFonts w:ascii="Arial" w:hAnsi="Arial" w:cs="Arial"/>
        </w:rPr>
      </w:pPr>
    </w:p>
    <w:p w14:paraId="34F73DF1" w14:textId="77777777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4.Данное решение вступает в силу после государственной регистрации и опубликования в газете «Балаганская районная газета</w:t>
      </w:r>
      <w:r>
        <w:rPr>
          <w:rFonts w:ascii="Arial" w:hAnsi="Arial" w:cs="Arial"/>
        </w:rPr>
        <w:t>».</w:t>
      </w:r>
    </w:p>
    <w:p w14:paraId="0C1020B1" w14:textId="243CF654" w:rsidR="0084389B" w:rsidRDefault="0084389B" w:rsidP="0084389B">
      <w:pPr>
        <w:ind w:firstLine="708"/>
        <w:jc w:val="both"/>
        <w:rPr>
          <w:rFonts w:ascii="Arial" w:hAnsi="Arial" w:cs="Arial"/>
        </w:rPr>
      </w:pPr>
    </w:p>
    <w:p w14:paraId="51C2C5AA" w14:textId="77777777" w:rsidR="009071B2" w:rsidRDefault="009071B2" w:rsidP="0084389B">
      <w:pPr>
        <w:ind w:firstLine="708"/>
        <w:jc w:val="both"/>
        <w:rPr>
          <w:rFonts w:ascii="Arial" w:hAnsi="Arial" w:cs="Arial"/>
        </w:rPr>
      </w:pPr>
    </w:p>
    <w:p w14:paraId="61C2ED7B" w14:textId="77777777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 Г.Г.Филимонов</w:t>
      </w:r>
    </w:p>
    <w:p w14:paraId="0E1D76F5" w14:textId="3825D9BC" w:rsidR="00677801" w:rsidRDefault="00677801" w:rsidP="0084389B">
      <w:pPr>
        <w:rPr>
          <w:rFonts w:ascii="Arial" w:hAnsi="Arial" w:cs="Arial"/>
        </w:rPr>
      </w:pPr>
    </w:p>
    <w:p w14:paraId="1F1EC602" w14:textId="77777777" w:rsidR="009071B2" w:rsidRDefault="009071B2" w:rsidP="0084389B">
      <w:pPr>
        <w:rPr>
          <w:rFonts w:ascii="Arial" w:hAnsi="Arial" w:cs="Arial"/>
        </w:rPr>
      </w:pPr>
    </w:p>
    <w:p w14:paraId="4163CD30" w14:textId="736DB5CC" w:rsidR="009071B2" w:rsidRDefault="00120A89" w:rsidP="008438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3960A0">
        <w:rPr>
          <w:rFonts w:ascii="Arial" w:hAnsi="Arial" w:cs="Arial"/>
        </w:rPr>
        <w:t>.о.м</w:t>
      </w:r>
      <w:r w:rsidR="0084389B">
        <w:rPr>
          <w:rFonts w:ascii="Arial" w:hAnsi="Arial" w:cs="Arial"/>
        </w:rPr>
        <w:t>эр</w:t>
      </w:r>
      <w:r w:rsidR="003960A0">
        <w:rPr>
          <w:rFonts w:ascii="Arial" w:hAnsi="Arial" w:cs="Arial"/>
        </w:rPr>
        <w:t>а</w:t>
      </w:r>
      <w:proofErr w:type="spellEnd"/>
      <w:r w:rsidR="0084389B">
        <w:rPr>
          <w:rFonts w:ascii="Arial" w:hAnsi="Arial" w:cs="Arial"/>
        </w:rPr>
        <w:t xml:space="preserve"> Балаганского района                                                                </w:t>
      </w:r>
      <w:proofErr w:type="spellStart"/>
      <w:r w:rsidR="003960A0">
        <w:rPr>
          <w:rFonts w:ascii="Arial" w:hAnsi="Arial" w:cs="Arial"/>
        </w:rPr>
        <w:t>А.С.Метляев</w:t>
      </w:r>
      <w:proofErr w:type="spellEnd"/>
    </w:p>
    <w:p w14:paraId="6365ED16" w14:textId="77777777" w:rsidR="009071B2" w:rsidRDefault="009071B2" w:rsidP="0084389B">
      <w:pPr>
        <w:rPr>
          <w:rFonts w:ascii="Arial" w:hAnsi="Arial" w:cs="Arial"/>
        </w:rPr>
      </w:pPr>
    </w:p>
    <w:p w14:paraId="1B693E5E" w14:textId="231E890B" w:rsidR="0084389B" w:rsidRDefault="0084389B" w:rsidP="0084389B">
      <w:pPr>
        <w:rPr>
          <w:rFonts w:ascii="Arial" w:hAnsi="Arial" w:cs="Arial"/>
        </w:rPr>
      </w:pPr>
    </w:p>
    <w:p w14:paraId="2F8A59D1" w14:textId="43AE4F61" w:rsidR="00F67C41" w:rsidRDefault="00313C52" w:rsidP="00313C52">
      <w:pPr>
        <w:rPr>
          <w:rFonts w:ascii="Arial" w:hAnsi="Arial" w:cs="Arial"/>
        </w:rPr>
      </w:pPr>
      <w:r>
        <w:rPr>
          <w:rFonts w:ascii="Arial" w:hAnsi="Arial" w:cs="Arial"/>
        </w:rPr>
        <w:t>Депутаты:</w:t>
      </w:r>
    </w:p>
    <w:p w14:paraId="49672BB4" w14:textId="16046E56" w:rsidR="00DC4775" w:rsidRDefault="00DC4775" w:rsidP="00313C52">
      <w:pPr>
        <w:rPr>
          <w:rFonts w:ascii="Arial" w:hAnsi="Arial" w:cs="Arial"/>
        </w:rPr>
      </w:pPr>
    </w:p>
    <w:p w14:paraId="430999D5" w14:textId="03F9A70A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Андреева А.В.</w:t>
      </w:r>
    </w:p>
    <w:p w14:paraId="1B89DA37" w14:textId="02435D84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Клыпина Л.Н.</w:t>
      </w:r>
    </w:p>
    <w:p w14:paraId="6D6748C6" w14:textId="11281BC4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Кудрявых А.В.</w:t>
      </w:r>
    </w:p>
    <w:p w14:paraId="4ABDEDBE" w14:textId="5337630A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Куйкунов А.В.</w:t>
      </w:r>
    </w:p>
    <w:p w14:paraId="0EDF6A40" w14:textId="423A762D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Лагерев Ю.В.</w:t>
      </w:r>
    </w:p>
    <w:p w14:paraId="57D47EF4" w14:textId="3C50DCCD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Москалева О.Ю.</w:t>
      </w:r>
    </w:p>
    <w:p w14:paraId="05336810" w14:textId="21230A9C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Параскевов В.И.</w:t>
      </w:r>
    </w:p>
    <w:p w14:paraId="585AC6B5" w14:textId="1076081E" w:rsidR="00DC4775" w:rsidRDefault="00DC4775" w:rsidP="00313C52">
      <w:pPr>
        <w:rPr>
          <w:rFonts w:ascii="Arial" w:hAnsi="Arial" w:cs="Arial"/>
        </w:rPr>
      </w:pPr>
      <w:r>
        <w:rPr>
          <w:rFonts w:ascii="Arial" w:hAnsi="Arial" w:cs="Arial"/>
        </w:rPr>
        <w:t>Сорокина А.А.</w:t>
      </w:r>
    </w:p>
    <w:p w14:paraId="1B2216B5" w14:textId="138A821D" w:rsidR="00DC4775" w:rsidRDefault="00DC4775" w:rsidP="00313C52">
      <w:pPr>
        <w:rPr>
          <w:b/>
        </w:rPr>
      </w:pPr>
      <w:r>
        <w:rPr>
          <w:rFonts w:ascii="Arial" w:hAnsi="Arial" w:cs="Arial"/>
        </w:rPr>
        <w:t>Чувайкин В.П.</w:t>
      </w:r>
    </w:p>
    <w:sectPr w:rsidR="00DC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9E"/>
    <w:rsid w:val="00086D0D"/>
    <w:rsid w:val="00120A89"/>
    <w:rsid w:val="002B79CF"/>
    <w:rsid w:val="00313C52"/>
    <w:rsid w:val="003960A0"/>
    <w:rsid w:val="00446C89"/>
    <w:rsid w:val="004E67AB"/>
    <w:rsid w:val="00533453"/>
    <w:rsid w:val="00596B0D"/>
    <w:rsid w:val="00677801"/>
    <w:rsid w:val="006C4460"/>
    <w:rsid w:val="007E0074"/>
    <w:rsid w:val="0084389B"/>
    <w:rsid w:val="009071B2"/>
    <w:rsid w:val="00B03426"/>
    <w:rsid w:val="00B76859"/>
    <w:rsid w:val="00B97C5F"/>
    <w:rsid w:val="00CD6F10"/>
    <w:rsid w:val="00CF1C41"/>
    <w:rsid w:val="00D03DCF"/>
    <w:rsid w:val="00DC4775"/>
    <w:rsid w:val="00DF1F7D"/>
    <w:rsid w:val="00E14B9E"/>
    <w:rsid w:val="00E704D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2A1"/>
  <w15:chartTrackingRefBased/>
  <w15:docId w15:val="{8A3FC3C4-BFCB-4621-A16E-4FD3842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6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2022-11-21T07:18:00Z</cp:lastPrinted>
  <dcterms:created xsi:type="dcterms:W3CDTF">2022-12-19T07:57:00Z</dcterms:created>
  <dcterms:modified xsi:type="dcterms:W3CDTF">2023-02-08T02:00:00Z</dcterms:modified>
</cp:coreProperties>
</file>