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EA4A2" w14:textId="77777777" w:rsidR="00D81D66" w:rsidRPr="00D81D66" w:rsidRDefault="00D81D66" w:rsidP="00D81D66">
      <w:pPr>
        <w:suppressAutoHyphens/>
        <w:spacing w:after="0" w:line="240" w:lineRule="auto"/>
        <w:ind w:left="3686"/>
        <w:rPr>
          <w:rFonts w:ascii="Courier New" w:eastAsia="Times New Roman" w:hAnsi="Courier New" w:cs="Courier New"/>
          <w:lang w:eastAsia="ru-RU"/>
        </w:rPr>
      </w:pPr>
      <w:r w:rsidRPr="00D81D66">
        <w:rPr>
          <w:rFonts w:ascii="Courier New" w:eastAsia="Times New Roman" w:hAnsi="Courier New" w:cs="Courier New"/>
          <w:lang w:eastAsia="ru-RU"/>
        </w:rPr>
        <w:t xml:space="preserve">Приложение </w:t>
      </w:r>
      <w:r w:rsidR="009E2A16">
        <w:rPr>
          <w:rFonts w:ascii="Courier New" w:eastAsia="Times New Roman" w:hAnsi="Courier New" w:cs="Courier New"/>
          <w:lang w:eastAsia="ru-RU"/>
        </w:rPr>
        <w:t>9</w:t>
      </w:r>
    </w:p>
    <w:p w14:paraId="3D8EA601" w14:textId="77777777" w:rsidR="00D81D66" w:rsidRPr="00D81D66" w:rsidRDefault="00D81D66" w:rsidP="00D81D66">
      <w:pPr>
        <w:suppressAutoHyphens/>
        <w:spacing w:after="0" w:line="240" w:lineRule="auto"/>
        <w:ind w:left="3686"/>
        <w:rPr>
          <w:rFonts w:ascii="Courier New" w:eastAsia="Times New Roman" w:hAnsi="Courier New" w:cs="Courier New"/>
          <w:lang w:eastAsia="ru-RU"/>
        </w:rPr>
      </w:pPr>
      <w:r w:rsidRPr="00D81D66">
        <w:rPr>
          <w:rFonts w:ascii="Courier New" w:eastAsia="Times New Roman" w:hAnsi="Courier New" w:cs="Courier New"/>
          <w:lang w:eastAsia="ru-RU"/>
        </w:rPr>
        <w:t>к решению Думы Балаганского района</w:t>
      </w:r>
    </w:p>
    <w:p w14:paraId="24835553" w14:textId="77777777" w:rsidR="00D81D66" w:rsidRPr="00D81D66" w:rsidRDefault="00D81D66" w:rsidP="00D81D66">
      <w:pPr>
        <w:suppressAutoHyphens/>
        <w:spacing w:after="0" w:line="240" w:lineRule="auto"/>
        <w:ind w:left="3686"/>
        <w:rPr>
          <w:rFonts w:ascii="Courier New" w:eastAsia="Times New Roman" w:hAnsi="Courier New" w:cs="Courier New"/>
          <w:lang w:eastAsia="ru-RU"/>
        </w:rPr>
      </w:pPr>
      <w:r w:rsidRPr="00D81D66">
        <w:rPr>
          <w:rFonts w:ascii="Courier New" w:eastAsia="Times New Roman" w:hAnsi="Courier New" w:cs="Courier New"/>
          <w:lang w:eastAsia="ru-RU"/>
        </w:rPr>
        <w:t>«О внесении изменений в решение Думы</w:t>
      </w:r>
    </w:p>
    <w:p w14:paraId="5D6D0646" w14:textId="77777777" w:rsidR="00D81D66" w:rsidRPr="00D81D66" w:rsidRDefault="00D81D66" w:rsidP="00D81D66">
      <w:pPr>
        <w:suppressAutoHyphens/>
        <w:spacing w:after="0" w:line="240" w:lineRule="auto"/>
        <w:ind w:left="3686"/>
        <w:rPr>
          <w:rFonts w:ascii="Courier New" w:eastAsia="Times New Roman" w:hAnsi="Courier New" w:cs="Courier New"/>
          <w:lang w:eastAsia="ru-RU"/>
        </w:rPr>
      </w:pPr>
      <w:r w:rsidRPr="00D81D66">
        <w:rPr>
          <w:rFonts w:ascii="Courier New" w:eastAsia="Times New Roman" w:hAnsi="Courier New" w:cs="Courier New"/>
          <w:lang w:eastAsia="ru-RU"/>
        </w:rPr>
        <w:t>Балаганского района от 23.12.2022 года</w:t>
      </w:r>
    </w:p>
    <w:p w14:paraId="3A96A351" w14:textId="77777777" w:rsidR="00D81D66" w:rsidRPr="00D81D66" w:rsidRDefault="00D81D66" w:rsidP="00D81D66">
      <w:pPr>
        <w:suppressAutoHyphens/>
        <w:spacing w:after="0" w:line="240" w:lineRule="auto"/>
        <w:ind w:left="3686"/>
        <w:rPr>
          <w:rFonts w:ascii="Courier New" w:eastAsia="Times New Roman" w:hAnsi="Courier New" w:cs="Courier New"/>
          <w:lang w:eastAsia="ru-RU"/>
        </w:rPr>
      </w:pPr>
      <w:r w:rsidRPr="00D81D66">
        <w:rPr>
          <w:rFonts w:ascii="Courier New" w:eastAsia="Times New Roman" w:hAnsi="Courier New" w:cs="Courier New"/>
          <w:lang w:eastAsia="ru-RU"/>
        </w:rPr>
        <w:t>№9/2-РД «О бюджете муниципального</w:t>
      </w:r>
    </w:p>
    <w:p w14:paraId="400425E1" w14:textId="77777777" w:rsidR="00D81D66" w:rsidRPr="00D81D66" w:rsidRDefault="00D81D66" w:rsidP="00D81D66">
      <w:pPr>
        <w:suppressAutoHyphens/>
        <w:spacing w:after="0" w:line="240" w:lineRule="auto"/>
        <w:ind w:left="3686"/>
        <w:rPr>
          <w:rFonts w:ascii="Courier New" w:eastAsia="Times New Roman" w:hAnsi="Courier New" w:cs="Courier New"/>
          <w:lang w:eastAsia="ru-RU"/>
        </w:rPr>
      </w:pPr>
      <w:r w:rsidRPr="00D81D66">
        <w:rPr>
          <w:rFonts w:ascii="Courier New" w:eastAsia="Times New Roman" w:hAnsi="Courier New" w:cs="Courier New"/>
          <w:lang w:eastAsia="ru-RU"/>
        </w:rPr>
        <w:t>образования Балаганский район на 2023 год</w:t>
      </w:r>
    </w:p>
    <w:p w14:paraId="7A2DFF34" w14:textId="77777777" w:rsidR="00D81D66" w:rsidRPr="00D81D66" w:rsidRDefault="00D81D66" w:rsidP="00D81D66">
      <w:pPr>
        <w:suppressAutoHyphens/>
        <w:spacing w:after="0" w:line="240" w:lineRule="auto"/>
        <w:ind w:left="3686"/>
        <w:rPr>
          <w:rFonts w:ascii="Courier New" w:eastAsia="Times New Roman" w:hAnsi="Courier New" w:cs="Courier New"/>
          <w:lang w:eastAsia="ru-RU"/>
        </w:rPr>
      </w:pPr>
      <w:r w:rsidRPr="00D81D66">
        <w:rPr>
          <w:rFonts w:ascii="Courier New" w:eastAsia="Times New Roman" w:hAnsi="Courier New" w:cs="Courier New"/>
          <w:lang w:eastAsia="ru-RU"/>
        </w:rPr>
        <w:t>и на плановый период 2024 и 2025 годов»</w:t>
      </w:r>
    </w:p>
    <w:p w14:paraId="51A45F42" w14:textId="01D7BE72" w:rsidR="00D81D66" w:rsidRDefault="00D81D66" w:rsidP="00D81D66">
      <w:pPr>
        <w:suppressAutoHyphens/>
        <w:spacing w:after="0" w:line="240" w:lineRule="auto"/>
        <w:ind w:left="3686"/>
        <w:rPr>
          <w:rFonts w:ascii="Courier New" w:eastAsia="Times New Roman" w:hAnsi="Courier New" w:cs="Courier New"/>
          <w:lang w:eastAsia="ru-RU"/>
        </w:rPr>
      </w:pPr>
      <w:r w:rsidRPr="00D81D66">
        <w:rPr>
          <w:rFonts w:ascii="Courier New" w:eastAsia="Times New Roman" w:hAnsi="Courier New" w:cs="Courier New"/>
          <w:lang w:eastAsia="ru-RU"/>
        </w:rPr>
        <w:t xml:space="preserve">от </w:t>
      </w:r>
      <w:r w:rsidR="00B73299">
        <w:rPr>
          <w:rFonts w:ascii="Courier New" w:eastAsia="Times New Roman" w:hAnsi="Courier New" w:cs="Courier New"/>
          <w:lang w:eastAsia="ru-RU"/>
        </w:rPr>
        <w:t>17</w:t>
      </w:r>
      <w:r w:rsidRPr="00D81D66">
        <w:rPr>
          <w:rFonts w:ascii="Courier New" w:eastAsia="Times New Roman" w:hAnsi="Courier New" w:cs="Courier New"/>
          <w:lang w:eastAsia="ru-RU"/>
        </w:rPr>
        <w:t>.0</w:t>
      </w:r>
      <w:r w:rsidR="009E2A16">
        <w:rPr>
          <w:rFonts w:ascii="Courier New" w:eastAsia="Times New Roman" w:hAnsi="Courier New" w:cs="Courier New"/>
          <w:lang w:eastAsia="ru-RU"/>
        </w:rPr>
        <w:t>3</w:t>
      </w:r>
      <w:r w:rsidRPr="00D81D66">
        <w:rPr>
          <w:rFonts w:ascii="Courier New" w:eastAsia="Times New Roman" w:hAnsi="Courier New" w:cs="Courier New"/>
          <w:lang w:eastAsia="ru-RU"/>
        </w:rPr>
        <w:t>.2023 года №</w:t>
      </w:r>
      <w:r w:rsidR="00B73299">
        <w:rPr>
          <w:rFonts w:ascii="Courier New" w:eastAsia="Times New Roman" w:hAnsi="Courier New" w:cs="Courier New"/>
          <w:lang w:eastAsia="ru-RU"/>
        </w:rPr>
        <w:t>2/1</w:t>
      </w:r>
      <w:r w:rsidRPr="00D81D66">
        <w:rPr>
          <w:rFonts w:ascii="Courier New" w:eastAsia="Times New Roman" w:hAnsi="Courier New" w:cs="Courier New"/>
          <w:lang w:eastAsia="ru-RU"/>
        </w:rPr>
        <w:t>-РД</w:t>
      </w:r>
    </w:p>
    <w:p w14:paraId="29E73A13" w14:textId="77777777" w:rsidR="00D81D66" w:rsidRDefault="00D81D66" w:rsidP="00D81D66">
      <w:pPr>
        <w:suppressAutoHyphens/>
        <w:spacing w:after="0" w:line="240" w:lineRule="auto"/>
        <w:ind w:left="3686"/>
        <w:rPr>
          <w:rFonts w:ascii="Courier New" w:eastAsia="Times New Roman" w:hAnsi="Courier New" w:cs="Courier New"/>
          <w:lang w:eastAsia="ru-RU"/>
        </w:rPr>
      </w:pPr>
    </w:p>
    <w:p w14:paraId="26ABAF3D" w14:textId="77777777" w:rsidR="00D81D66" w:rsidRPr="007E0D5D" w:rsidRDefault="00B272BA" w:rsidP="00D81D66">
      <w:pPr>
        <w:suppressAutoHyphens/>
        <w:spacing w:after="0" w:line="240" w:lineRule="auto"/>
        <w:ind w:left="3686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«</w:t>
      </w:r>
      <w:r w:rsidR="00D81D66">
        <w:rPr>
          <w:rFonts w:ascii="Courier New" w:eastAsia="Times New Roman" w:hAnsi="Courier New" w:cs="Courier New"/>
          <w:lang w:eastAsia="ru-RU"/>
        </w:rPr>
        <w:t>Приложение 1</w:t>
      </w:r>
      <w:r w:rsidR="009A0DFC">
        <w:rPr>
          <w:rFonts w:ascii="Courier New" w:eastAsia="Times New Roman" w:hAnsi="Courier New" w:cs="Courier New"/>
          <w:lang w:eastAsia="ru-RU"/>
        </w:rPr>
        <w:t>4.2</w:t>
      </w:r>
    </w:p>
    <w:p w14:paraId="236E83D0" w14:textId="77777777" w:rsidR="007E0D5D" w:rsidRPr="007E0D5D" w:rsidRDefault="007E0D5D" w:rsidP="007E0D5D">
      <w:pPr>
        <w:pStyle w:val="ConsPlusNormal"/>
        <w:widowControl/>
        <w:ind w:left="3686" w:firstLine="0"/>
        <w:rPr>
          <w:rFonts w:ascii="Courier New" w:hAnsi="Courier New" w:cs="Courier New"/>
          <w:sz w:val="22"/>
          <w:szCs w:val="22"/>
        </w:rPr>
      </w:pPr>
      <w:r w:rsidRPr="007E0D5D">
        <w:rPr>
          <w:rFonts w:ascii="Courier New" w:hAnsi="Courier New" w:cs="Courier New"/>
          <w:sz w:val="22"/>
          <w:szCs w:val="22"/>
        </w:rPr>
        <w:t>к решению Думы Балаганского района</w:t>
      </w:r>
    </w:p>
    <w:p w14:paraId="61C3956E" w14:textId="77777777" w:rsidR="007E0D5D" w:rsidRPr="007E0D5D" w:rsidRDefault="007E0D5D" w:rsidP="007E0D5D">
      <w:pPr>
        <w:pStyle w:val="ConsPlusNormal"/>
        <w:widowControl/>
        <w:ind w:left="3686" w:firstLine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Pr="007E0D5D">
        <w:rPr>
          <w:rFonts w:ascii="Courier New" w:hAnsi="Courier New" w:cs="Courier New"/>
          <w:sz w:val="22"/>
          <w:szCs w:val="22"/>
        </w:rPr>
        <w:t>О бюджете муниципального</w:t>
      </w:r>
    </w:p>
    <w:p w14:paraId="2748991E" w14:textId="77777777" w:rsidR="007E0D5D" w:rsidRPr="007E0D5D" w:rsidRDefault="007E0D5D" w:rsidP="007E0D5D">
      <w:pPr>
        <w:pStyle w:val="ConsPlusNormal"/>
        <w:widowControl/>
        <w:ind w:left="3686" w:firstLine="0"/>
        <w:rPr>
          <w:rFonts w:ascii="Courier New" w:hAnsi="Courier New" w:cs="Courier New"/>
          <w:sz w:val="22"/>
          <w:szCs w:val="22"/>
        </w:rPr>
      </w:pPr>
      <w:r w:rsidRPr="007E0D5D">
        <w:rPr>
          <w:rFonts w:ascii="Courier New" w:hAnsi="Courier New" w:cs="Courier New"/>
          <w:sz w:val="22"/>
          <w:szCs w:val="22"/>
        </w:rPr>
        <w:t>образования Балаганский район на 202</w:t>
      </w:r>
      <w:r w:rsidR="00B26FDE">
        <w:rPr>
          <w:rFonts w:ascii="Courier New" w:hAnsi="Courier New" w:cs="Courier New"/>
          <w:sz w:val="22"/>
          <w:szCs w:val="22"/>
        </w:rPr>
        <w:t>3</w:t>
      </w:r>
      <w:r w:rsidRPr="007E0D5D">
        <w:rPr>
          <w:rFonts w:ascii="Courier New" w:hAnsi="Courier New" w:cs="Courier New"/>
          <w:sz w:val="22"/>
          <w:szCs w:val="22"/>
        </w:rPr>
        <w:t xml:space="preserve"> год</w:t>
      </w:r>
    </w:p>
    <w:p w14:paraId="2726ECEA" w14:textId="77777777" w:rsidR="007E0D5D" w:rsidRPr="007E0D5D" w:rsidRDefault="007E0D5D" w:rsidP="007E0D5D">
      <w:pPr>
        <w:pStyle w:val="ConsPlusNormal"/>
        <w:widowControl/>
        <w:ind w:left="3686" w:firstLine="0"/>
        <w:rPr>
          <w:rFonts w:ascii="Courier New" w:hAnsi="Courier New" w:cs="Courier New"/>
          <w:sz w:val="22"/>
          <w:szCs w:val="22"/>
        </w:rPr>
      </w:pPr>
      <w:r w:rsidRPr="007E0D5D">
        <w:rPr>
          <w:rFonts w:ascii="Courier New" w:hAnsi="Courier New" w:cs="Courier New"/>
          <w:sz w:val="22"/>
          <w:szCs w:val="22"/>
        </w:rPr>
        <w:t>и на плановый период 202</w:t>
      </w:r>
      <w:r w:rsidR="00B26FDE">
        <w:rPr>
          <w:rFonts w:ascii="Courier New" w:hAnsi="Courier New" w:cs="Courier New"/>
          <w:sz w:val="22"/>
          <w:szCs w:val="22"/>
        </w:rPr>
        <w:t>4</w:t>
      </w:r>
      <w:r w:rsidRPr="007E0D5D">
        <w:rPr>
          <w:rFonts w:ascii="Courier New" w:hAnsi="Courier New" w:cs="Courier New"/>
          <w:sz w:val="22"/>
          <w:szCs w:val="22"/>
        </w:rPr>
        <w:t xml:space="preserve"> и 202</w:t>
      </w:r>
      <w:r w:rsidR="00B26FDE">
        <w:rPr>
          <w:rFonts w:ascii="Courier New" w:hAnsi="Courier New" w:cs="Courier New"/>
          <w:sz w:val="22"/>
          <w:szCs w:val="22"/>
        </w:rPr>
        <w:t>5</w:t>
      </w:r>
      <w:r w:rsidRPr="007E0D5D">
        <w:rPr>
          <w:rFonts w:ascii="Courier New" w:hAnsi="Courier New" w:cs="Courier New"/>
          <w:sz w:val="22"/>
          <w:szCs w:val="22"/>
        </w:rPr>
        <w:t xml:space="preserve"> годов</w:t>
      </w:r>
      <w:r>
        <w:rPr>
          <w:rFonts w:ascii="Courier New" w:hAnsi="Courier New" w:cs="Courier New"/>
          <w:sz w:val="22"/>
          <w:szCs w:val="22"/>
        </w:rPr>
        <w:t>»</w:t>
      </w:r>
    </w:p>
    <w:p w14:paraId="1B5B9EC2" w14:textId="77777777" w:rsidR="007E0D5D" w:rsidRDefault="007E0D5D" w:rsidP="007E0D5D">
      <w:pPr>
        <w:pStyle w:val="ConsPlusNormal"/>
        <w:widowControl/>
        <w:ind w:left="3686" w:firstLine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8C09EB">
        <w:rPr>
          <w:rFonts w:ascii="Courier New" w:hAnsi="Courier New" w:cs="Courier New"/>
          <w:sz w:val="22"/>
          <w:szCs w:val="22"/>
        </w:rPr>
        <w:t xml:space="preserve"> </w:t>
      </w:r>
      <w:r w:rsidR="00D81D66">
        <w:rPr>
          <w:rFonts w:ascii="Courier New" w:hAnsi="Courier New" w:cs="Courier New"/>
          <w:sz w:val="22"/>
          <w:szCs w:val="22"/>
        </w:rPr>
        <w:t>23.1</w:t>
      </w:r>
      <w:r w:rsidR="00B26FDE">
        <w:rPr>
          <w:rFonts w:ascii="Courier New" w:hAnsi="Courier New" w:cs="Courier New"/>
          <w:sz w:val="22"/>
          <w:szCs w:val="22"/>
        </w:rPr>
        <w:t>2</w:t>
      </w:r>
      <w:r w:rsidRPr="007E0D5D">
        <w:rPr>
          <w:rFonts w:ascii="Courier New" w:hAnsi="Courier New" w:cs="Courier New"/>
          <w:sz w:val="22"/>
          <w:szCs w:val="22"/>
        </w:rPr>
        <w:t>.202</w:t>
      </w:r>
      <w:r w:rsidR="00D81D66">
        <w:rPr>
          <w:rFonts w:ascii="Courier New" w:hAnsi="Courier New" w:cs="Courier New"/>
          <w:sz w:val="22"/>
          <w:szCs w:val="22"/>
        </w:rPr>
        <w:t>2</w:t>
      </w:r>
      <w:r w:rsidRPr="007E0D5D">
        <w:rPr>
          <w:rFonts w:ascii="Courier New" w:hAnsi="Courier New" w:cs="Courier New"/>
          <w:sz w:val="22"/>
          <w:szCs w:val="22"/>
        </w:rPr>
        <w:t xml:space="preserve"> года №</w:t>
      </w:r>
      <w:r w:rsidR="00D81D66">
        <w:rPr>
          <w:rFonts w:ascii="Courier New" w:hAnsi="Courier New" w:cs="Courier New"/>
          <w:sz w:val="22"/>
          <w:szCs w:val="22"/>
        </w:rPr>
        <w:t>9/2-</w:t>
      </w:r>
      <w:r w:rsidRPr="007E0D5D">
        <w:rPr>
          <w:rFonts w:ascii="Courier New" w:hAnsi="Courier New" w:cs="Courier New"/>
          <w:sz w:val="22"/>
          <w:szCs w:val="22"/>
        </w:rPr>
        <w:t>РД</w:t>
      </w:r>
    </w:p>
    <w:p w14:paraId="24E63279" w14:textId="77777777" w:rsidR="007E0D5D" w:rsidRPr="00BD7FE9" w:rsidRDefault="007E0D5D" w:rsidP="007E0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2B1610" w14:textId="77777777" w:rsidR="007E0D5D" w:rsidRPr="00BD7FE9" w:rsidRDefault="007E0D5D" w:rsidP="007E0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</w:p>
    <w:p w14:paraId="45FA2FF1" w14:textId="77777777" w:rsidR="007E0D5D" w:rsidRPr="00BD7FE9" w:rsidRDefault="007E0D5D" w:rsidP="007E0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ИНЫХ МЕЖБЮДЖЕТНЫХ ТРАНСФЕРТОВ ИЗ БЮДЖЕТА МУНИЦИПАЛЬНОГО ОБРАЗОВАНИЯ БАЛАГАНСКИЙ РАЙОН БЮДЖЕТАМ ПОСЕЛЕНИЙ БАЛАГАНСКОГО РАЙОНА </w:t>
      </w:r>
      <w:r w:rsidRPr="00BD7FE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26F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FE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ГОД</w:t>
      </w:r>
      <w:r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FE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FE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FE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ПЛАНОВЫЙ</w:t>
      </w:r>
      <w:r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FE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ПЕРИОД</w:t>
      </w:r>
      <w:r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26F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FE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26F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FE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ГОДОВ</w:t>
      </w:r>
    </w:p>
    <w:p w14:paraId="2A0DF902" w14:textId="77777777" w:rsidR="007E0D5D" w:rsidRPr="00BD7FE9" w:rsidRDefault="007E0D5D" w:rsidP="000B5A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68E00" w14:textId="77777777" w:rsidR="007E0D5D" w:rsidRPr="00E9205B" w:rsidRDefault="007E0D5D" w:rsidP="007E0D5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Предоставление иных межбюджетных</w:t>
      </w:r>
      <w:r w:rsidR="003D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трансфертов </w:t>
      </w:r>
      <w:r w:rsidR="003D7B55" w:rsidRPr="00E920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финансового обеспечения исполнения полномочий:</w:t>
      </w:r>
      <w:r w:rsidRPr="00E9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</w:t>
      </w:r>
      <w:r w:rsidR="003D7B55" w:rsidRPr="00E9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Pr="00E920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Балага</w:t>
      </w:r>
      <w:r w:rsidR="003D7B55" w:rsidRPr="00E9205B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r w:rsidRPr="00E9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3D7B55" w:rsidRPr="00E920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27D17" w:rsidRPr="00E9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9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иные МБТ) из бюджета муниципального образования Балаганский район </w:t>
      </w:r>
      <w:r w:rsidR="003D7B55" w:rsidRPr="00E9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районный бюджет) </w:t>
      </w:r>
      <w:r w:rsidR="00727D17" w:rsidRPr="00E9205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бюджетам муниципальных образований</w:t>
      </w:r>
      <w:r w:rsidRPr="00E9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Балаганского района </w:t>
      </w:r>
      <w:r w:rsidR="003D7B55" w:rsidRPr="00E9205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бюджеты</w:t>
      </w:r>
      <w:r w:rsidR="00727D17" w:rsidRPr="00E9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поселений) </w:t>
      </w:r>
      <w:r w:rsidRPr="00E920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Финансовым управлением Балаганского района за счет средств районного бюджета.</w:t>
      </w:r>
    </w:p>
    <w:p w14:paraId="7D5292C1" w14:textId="77777777" w:rsidR="007E0D5D" w:rsidRPr="00BD7FE9" w:rsidRDefault="007E0D5D" w:rsidP="007E0D5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5B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Финансирование иных МБТ осуществляется по коду главного распорядителя средств районного бюджета 992 «Финансовое управление Балаганского района</w:t>
      </w:r>
      <w:r w:rsidR="00B635B5" w:rsidRPr="00E9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</w:t>
      </w:r>
      <w:r w:rsidR="00B635B5" w:rsidRPr="00B63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B635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27D17" w:rsidRPr="00B635B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разделу 14 «Межбюджетные трансферты общего характера бюджетам</w:t>
      </w:r>
      <w:r w:rsidR="00727D17"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Российской Федерации и муниципальных образований», подразделу 03 «Прочие межбюджетные трансферты общего характера», целевой статье 8900200051</w:t>
      </w:r>
      <w:r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27D17"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образования Балаганский район», виду расходов 540 «Иные межбюджетные трансферты</w:t>
      </w:r>
      <w:r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63D4E096" w14:textId="77777777" w:rsidR="00D215BB" w:rsidRPr="00D215BB" w:rsidRDefault="00727D17" w:rsidP="00D215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215BB" w:rsidRPr="00D215BB">
        <w:t xml:space="preserve"> </w:t>
      </w:r>
      <w:r w:rsidR="00D215BB" w:rsidRPr="00D215B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 Балаганского района осуществляет перечисление иных МБТ ежемесячно в пределах утвержденных бюджетных ассигнований на 2023 год и на плановый период 2024 и 2025 годов путем перечисления денежных средств с единого счета бюджета муниципального образования Балаганский район на единый счет бюджета Балаганского муниципального образования.</w:t>
      </w:r>
    </w:p>
    <w:p w14:paraId="78B8B8AD" w14:textId="77777777" w:rsidR="00D215BB" w:rsidRPr="00D215BB" w:rsidRDefault="00D215BB" w:rsidP="00D215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5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от главы поселения ходатайства о необходимости изменения периодичности перечисления иных МБТ, указанных в абзаце первом настоящего пункта, Финансовое управление Балаганского района вправе при наличии финансовых возможностей бюджета муниципального образования Балаганский район, а также при наличии средств на казначейском счете, перечислить иные МБТ на осуществление полномочий, указанных в пункте 1 настоящего Соглашения, в пределах утвержденных бюджетных ассигнований.</w:t>
      </w:r>
    </w:p>
    <w:p w14:paraId="6191AB0C" w14:textId="77777777" w:rsidR="007E0D5D" w:rsidRPr="00BD7FE9" w:rsidRDefault="00D215BB" w:rsidP="00D215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5B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 главы поселения, предоставленное в администрацию Балаганского</w:t>
      </w:r>
      <w:r w:rsidR="00CD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должно быть согласован</w:t>
      </w:r>
      <w:r w:rsidRPr="00D215B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 мэром Балаганского района и направлено в Финансовое управление Балаганского района для исполнения.</w:t>
      </w:r>
    </w:p>
    <w:p w14:paraId="2C5BE246" w14:textId="77777777" w:rsidR="007E0D5D" w:rsidRPr="00BD7FE9" w:rsidRDefault="007E0D5D" w:rsidP="007E0D5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="00727D17"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поселений </w:t>
      </w:r>
      <w:r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 до 20 числа месяца, следующего за отчетным кварталом, представляют в </w:t>
      </w:r>
      <w:r w:rsidR="000B5ADD"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управление Балаганского района </w:t>
      </w:r>
      <w:r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целевом использовании с</w:t>
      </w:r>
      <w:r w:rsidR="000B5ADD"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редств, полученных из районного</w:t>
      </w:r>
      <w:r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(далее – отчет).</w:t>
      </w:r>
    </w:p>
    <w:p w14:paraId="5C045505" w14:textId="77777777" w:rsidR="000B5ADD" w:rsidRPr="00BD7FE9" w:rsidRDefault="007E0D5D" w:rsidP="007E0D5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отчета утверждается </w:t>
      </w:r>
      <w:r w:rsidR="000B5ADD"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правовым актом администрации Балаганского района.</w:t>
      </w:r>
    </w:p>
    <w:p w14:paraId="2D3E867F" w14:textId="77777777" w:rsidR="007E0D5D" w:rsidRPr="00BD7FE9" w:rsidRDefault="007E0D5D" w:rsidP="000B5AD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за целевым использованием </w:t>
      </w:r>
      <w:r w:rsidR="000B5ADD"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МБТ </w:t>
      </w:r>
      <w:r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своей компетенции осуществляют </w:t>
      </w:r>
      <w:r w:rsidR="000B5ADD"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управление Балаганского района </w:t>
      </w:r>
      <w:r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иные уполномоченные органы.</w:t>
      </w:r>
      <w:r w:rsidR="00B272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sectPr w:rsidR="007E0D5D" w:rsidRPr="00BD7FE9" w:rsidSect="000B5ADD">
      <w:headerReference w:type="default" r:id="rId6"/>
      <w:pgSz w:w="11906" w:h="16838"/>
      <w:pgMar w:top="1134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3F045" w14:textId="77777777" w:rsidR="008037E6" w:rsidRDefault="008037E6">
      <w:pPr>
        <w:spacing w:after="0" w:line="240" w:lineRule="auto"/>
      </w:pPr>
      <w:r>
        <w:separator/>
      </w:r>
    </w:p>
  </w:endnote>
  <w:endnote w:type="continuationSeparator" w:id="0">
    <w:p w14:paraId="00154671" w14:textId="77777777" w:rsidR="008037E6" w:rsidRDefault="0080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6A35C" w14:textId="77777777" w:rsidR="008037E6" w:rsidRDefault="008037E6">
      <w:pPr>
        <w:spacing w:after="0" w:line="240" w:lineRule="auto"/>
      </w:pPr>
      <w:r>
        <w:separator/>
      </w:r>
    </w:p>
  </w:footnote>
  <w:footnote w:type="continuationSeparator" w:id="0">
    <w:p w14:paraId="57D3FC5E" w14:textId="77777777" w:rsidR="008037E6" w:rsidRDefault="0080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979605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B542BD3" w14:textId="77777777" w:rsidR="00844F92" w:rsidRPr="00844F92" w:rsidRDefault="00447F3D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844F92">
          <w:rPr>
            <w:rFonts w:ascii="Times New Roman" w:hAnsi="Times New Roman"/>
            <w:sz w:val="24"/>
            <w:szCs w:val="24"/>
          </w:rPr>
          <w:fldChar w:fldCharType="begin"/>
        </w:r>
        <w:r w:rsidR="00E96005" w:rsidRPr="00844F9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44F92">
          <w:rPr>
            <w:rFonts w:ascii="Times New Roman" w:hAnsi="Times New Roman"/>
            <w:sz w:val="24"/>
            <w:szCs w:val="24"/>
          </w:rPr>
          <w:fldChar w:fldCharType="separate"/>
        </w:r>
        <w:r w:rsidR="00CD5338">
          <w:rPr>
            <w:rFonts w:ascii="Times New Roman" w:hAnsi="Times New Roman"/>
            <w:noProof/>
            <w:sz w:val="24"/>
            <w:szCs w:val="24"/>
          </w:rPr>
          <w:t>2</w:t>
        </w:r>
        <w:r w:rsidRPr="00844F9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72200B6" w14:textId="77777777" w:rsidR="00844F92" w:rsidRDefault="008037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D5D"/>
    <w:rsid w:val="000B5ADD"/>
    <w:rsid w:val="00250698"/>
    <w:rsid w:val="003D7B55"/>
    <w:rsid w:val="00447F3D"/>
    <w:rsid w:val="00727D17"/>
    <w:rsid w:val="00740C76"/>
    <w:rsid w:val="00772B3C"/>
    <w:rsid w:val="007C69D2"/>
    <w:rsid w:val="007E0D5D"/>
    <w:rsid w:val="008037E6"/>
    <w:rsid w:val="008C09EB"/>
    <w:rsid w:val="00907C3F"/>
    <w:rsid w:val="00933CA2"/>
    <w:rsid w:val="009A0DFC"/>
    <w:rsid w:val="009E2A16"/>
    <w:rsid w:val="00B26FDE"/>
    <w:rsid w:val="00B272BA"/>
    <w:rsid w:val="00B635B5"/>
    <w:rsid w:val="00B73299"/>
    <w:rsid w:val="00B81933"/>
    <w:rsid w:val="00BD7FE9"/>
    <w:rsid w:val="00CD5338"/>
    <w:rsid w:val="00D215BB"/>
    <w:rsid w:val="00D81D66"/>
    <w:rsid w:val="00DE3230"/>
    <w:rsid w:val="00E9205B"/>
    <w:rsid w:val="00E96005"/>
    <w:rsid w:val="00FC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6E65"/>
  <w15:docId w15:val="{1A606808-60D2-4A5E-A791-D0CA3C21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D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D5D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E0D5D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7E0D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Кормилицын</dc:creator>
  <cp:lastModifiedBy>User2</cp:lastModifiedBy>
  <cp:revision>17</cp:revision>
  <cp:lastPrinted>2022-03-21T09:38:00Z</cp:lastPrinted>
  <dcterms:created xsi:type="dcterms:W3CDTF">2022-03-16T16:43:00Z</dcterms:created>
  <dcterms:modified xsi:type="dcterms:W3CDTF">2023-03-20T04:53:00Z</dcterms:modified>
</cp:coreProperties>
</file>