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C7" w:rsidRDefault="007D5EC7" w:rsidP="007D5EC7">
      <w:pPr>
        <w:tabs>
          <w:tab w:val="center" w:pos="4727"/>
          <w:tab w:val="left" w:pos="760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0F20C6" w:rsidRPr="00E34BF2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34B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E34BF2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BF2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E34BF2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BF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E34BF2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E34BF2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BF2">
        <w:rPr>
          <w:rFonts w:ascii="Arial" w:hAnsi="Arial" w:cs="Arial"/>
          <w:b/>
          <w:sz w:val="32"/>
          <w:szCs w:val="32"/>
        </w:rPr>
        <w:t>ДУМА</w:t>
      </w:r>
    </w:p>
    <w:p w:rsidR="000F20C6" w:rsidRPr="00E34BF2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BF2">
        <w:rPr>
          <w:rFonts w:ascii="Arial" w:hAnsi="Arial" w:cs="Arial"/>
          <w:b/>
          <w:sz w:val="32"/>
          <w:szCs w:val="32"/>
        </w:rPr>
        <w:t>СЕДЬМОГО СОЗЫВА</w:t>
      </w:r>
    </w:p>
    <w:p w:rsidR="000F20C6" w:rsidRPr="00E34BF2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4BF2">
        <w:rPr>
          <w:rFonts w:ascii="Arial" w:hAnsi="Arial" w:cs="Arial"/>
          <w:b/>
          <w:sz w:val="32"/>
          <w:szCs w:val="32"/>
        </w:rPr>
        <w:t>РЕШЕНИЕ</w:t>
      </w:r>
    </w:p>
    <w:p w:rsidR="000F20C6" w:rsidRPr="00E34BF2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E34BF2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E34BF2">
        <w:rPr>
          <w:rFonts w:ascii="Arial" w:hAnsi="Arial" w:cs="Arial"/>
          <w:b/>
          <w:sz w:val="32"/>
          <w:szCs w:val="32"/>
          <w:lang w:eastAsia="zh-CN"/>
        </w:rPr>
        <w:tab/>
      </w:r>
      <w:r w:rsidRPr="00E34BF2">
        <w:rPr>
          <w:rFonts w:ascii="Arial" w:hAnsi="Arial" w:cs="Arial"/>
          <w:b/>
          <w:sz w:val="32"/>
          <w:szCs w:val="32"/>
          <w:lang w:eastAsia="zh-CN"/>
        </w:rPr>
        <w:tab/>
      </w:r>
      <w:r w:rsidRPr="00E34BF2">
        <w:rPr>
          <w:rFonts w:ascii="Arial" w:hAnsi="Arial" w:cs="Arial"/>
          <w:b/>
          <w:sz w:val="32"/>
          <w:szCs w:val="32"/>
          <w:lang w:eastAsia="zh-CN"/>
        </w:rPr>
        <w:tab/>
      </w:r>
      <w:r w:rsidRPr="00E34BF2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CF4D94">
        <w:rPr>
          <w:rFonts w:ascii="Arial" w:hAnsi="Arial" w:cs="Arial"/>
          <w:b/>
          <w:sz w:val="32"/>
          <w:szCs w:val="32"/>
          <w:lang w:eastAsia="zh-CN"/>
        </w:rPr>
        <w:tab/>
      </w:r>
      <w:r w:rsidRPr="00E34BF2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CF4D94" w:rsidRPr="00312B78">
        <w:rPr>
          <w:rFonts w:ascii="Arial" w:hAnsi="Arial" w:cs="Arial"/>
          <w:b/>
          <w:sz w:val="32"/>
          <w:szCs w:val="32"/>
          <w:lang w:eastAsia="zh-CN"/>
        </w:rPr>
        <w:t>/</w:t>
      </w:r>
      <w:r w:rsidRPr="00E34BF2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C43E21" w:rsidRPr="00E34BF2" w:rsidRDefault="00C43E21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C43E21" w:rsidRDefault="00C43E21" w:rsidP="00C43E2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 xml:space="preserve">МЕСТНЫЕ НОРМАТИВЫ ГРАДОСТРОИТЕЛЬНОГО ПРОЕКТИРОВАНИЯ </w:t>
      </w:r>
      <w:r>
        <w:rPr>
          <w:rFonts w:ascii="Arial" w:hAnsi="Arial" w:cs="Arial"/>
          <w:b/>
          <w:sz w:val="32"/>
          <w:szCs w:val="32"/>
          <w:lang w:eastAsia="zh-CN"/>
        </w:rPr>
        <w:t>ЗАСЛАВСКОГО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C43E21" w:rsidRDefault="00C43E21" w:rsidP="00C43E2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ОБЛАСТИ,</w:t>
      </w:r>
    </w:p>
    <w:p w:rsidR="00C43E21" w:rsidRDefault="00C43E21" w:rsidP="00C43E21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УТВЕРЖДЕНЫЕ РЕШЕНИЕМ ДУМЫ ЗАСЛАВСКОГО МУНИЦИПАЛЬНОГО ОБРАЗОВАНИЯ ОТ 02.10.2015 ГОДА №5-3 «ОБ УТВЕРЖДЕНИИ МЕСТНЫХ НОР</w:t>
      </w:r>
      <w:r>
        <w:rPr>
          <w:rFonts w:ascii="Arial" w:hAnsi="Arial" w:cs="Arial"/>
          <w:b/>
          <w:sz w:val="32"/>
          <w:szCs w:val="32"/>
        </w:rPr>
        <w:t>МАТИВОВ ГРАДОСТРОИТЕЛЬНОГО ПРОЕКТИРОВАНИЯ ЗАСЛАВСКОГО МУНИЦИПАЛЬНОГО ОБРАЗОВАНИЯ»</w:t>
      </w:r>
    </w:p>
    <w:p w:rsidR="00403880" w:rsidRPr="00312B78" w:rsidRDefault="00403880" w:rsidP="00664010">
      <w:pPr>
        <w:pStyle w:val="a4"/>
        <w:ind w:firstLine="709"/>
        <w:jc w:val="both"/>
        <w:rPr>
          <w:rFonts w:ascii="Arial" w:hAnsi="Arial" w:cs="Arial"/>
          <w:sz w:val="32"/>
          <w:szCs w:val="32"/>
        </w:rPr>
      </w:pPr>
    </w:p>
    <w:p w:rsidR="00524E9A" w:rsidRDefault="00E34BF2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целях приведения в соответствие с законодательством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:rsidR="00E34BF2" w:rsidRPr="00664010" w:rsidRDefault="00E34BF2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3612F" w:rsidRPr="00312B78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312B78">
        <w:rPr>
          <w:rFonts w:ascii="Arial" w:hAnsi="Arial" w:cs="Arial"/>
          <w:b/>
          <w:bCs/>
          <w:sz w:val="30"/>
          <w:szCs w:val="30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524E9A" w:rsidRPr="00C43E21" w:rsidRDefault="00524E9A" w:rsidP="007E03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3E21">
        <w:rPr>
          <w:rFonts w:ascii="Arial" w:hAnsi="Arial" w:cs="Arial"/>
          <w:sz w:val="24"/>
          <w:szCs w:val="24"/>
        </w:rPr>
        <w:t>1.</w:t>
      </w:r>
      <w:r w:rsidR="0063612F" w:rsidRPr="00C43E21">
        <w:rPr>
          <w:rFonts w:ascii="Arial" w:hAnsi="Arial" w:cs="Arial"/>
          <w:sz w:val="24"/>
          <w:szCs w:val="24"/>
          <w:lang w:eastAsia="zh-CN"/>
        </w:rPr>
        <w:t>Внести</w:t>
      </w:r>
      <w:r w:rsidR="0063612F" w:rsidRPr="00C43E21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63612F" w:rsidRPr="00C43E21">
        <w:rPr>
          <w:rFonts w:ascii="Arial" w:hAnsi="Arial" w:cs="Arial"/>
          <w:sz w:val="24"/>
          <w:szCs w:val="24"/>
          <w:lang w:eastAsia="zh-CN"/>
        </w:rPr>
        <w:t>следующие</w:t>
      </w:r>
      <w:r w:rsidR="00657FC7" w:rsidRPr="00C43E21">
        <w:rPr>
          <w:rFonts w:ascii="Arial" w:hAnsi="Arial" w:cs="Arial"/>
          <w:sz w:val="24"/>
          <w:szCs w:val="24"/>
          <w:lang w:eastAsia="zh-CN"/>
        </w:rPr>
        <w:t xml:space="preserve"> изменения в местные нормативы градостроительного проектирования </w:t>
      </w:r>
      <w:r w:rsidR="00546D79" w:rsidRPr="00C43E21">
        <w:rPr>
          <w:rFonts w:ascii="Arial" w:hAnsi="Arial" w:cs="Arial"/>
          <w:sz w:val="24"/>
          <w:szCs w:val="24"/>
          <w:lang w:eastAsia="zh-CN"/>
        </w:rPr>
        <w:t>Заславского</w:t>
      </w:r>
      <w:r w:rsidR="00657FC7" w:rsidRPr="00C43E21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Балаганского района Иркутской области</w:t>
      </w:r>
      <w:r w:rsidR="00C43E21" w:rsidRPr="00C43E21">
        <w:rPr>
          <w:rFonts w:ascii="Arial" w:hAnsi="Arial" w:cs="Arial"/>
          <w:sz w:val="24"/>
          <w:szCs w:val="24"/>
          <w:lang w:eastAsia="zh-CN"/>
        </w:rPr>
        <w:t>, утвержденные решением Думы Заславского муниципального образования от 02.10.2015 №5-</w:t>
      </w:r>
      <w:r w:rsidR="00C43E21" w:rsidRPr="00C43E21">
        <w:rPr>
          <w:rFonts w:ascii="Arial" w:hAnsi="Arial" w:cs="Arial"/>
          <w:sz w:val="24"/>
          <w:szCs w:val="24"/>
        </w:rPr>
        <w:t>3 «Об утверждении местных нормативов градостроительного проектирования Заславского муниципального образования»</w:t>
      </w:r>
      <w:r w:rsidR="0063612F" w:rsidRPr="00C43E21">
        <w:rPr>
          <w:rFonts w:ascii="Arial" w:hAnsi="Arial" w:cs="Arial"/>
          <w:sz w:val="24"/>
          <w:szCs w:val="24"/>
        </w:rPr>
        <w:t>:</w:t>
      </w:r>
    </w:p>
    <w:p w:rsidR="00524E9A" w:rsidRPr="00C77394" w:rsidRDefault="003929B2" w:rsidP="007E03E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7394">
        <w:rPr>
          <w:rFonts w:ascii="Arial" w:hAnsi="Arial" w:cs="Arial"/>
          <w:sz w:val="24"/>
          <w:szCs w:val="24"/>
        </w:rPr>
        <w:t>1.</w:t>
      </w:r>
      <w:proofErr w:type="gramStart"/>
      <w:r w:rsidRPr="00C77394">
        <w:rPr>
          <w:rFonts w:ascii="Arial" w:hAnsi="Arial" w:cs="Arial"/>
          <w:sz w:val="24"/>
          <w:szCs w:val="24"/>
        </w:rPr>
        <w:t>1.</w:t>
      </w:r>
      <w:r w:rsidR="009F743A" w:rsidRPr="00C77394">
        <w:rPr>
          <w:rFonts w:ascii="Arial" w:hAnsi="Arial" w:cs="Arial"/>
          <w:sz w:val="24"/>
          <w:szCs w:val="24"/>
        </w:rPr>
        <w:t>Пункт</w:t>
      </w:r>
      <w:proofErr w:type="gramEnd"/>
      <w:r w:rsidR="00524E9A" w:rsidRPr="00C77394">
        <w:rPr>
          <w:rFonts w:ascii="Arial" w:hAnsi="Arial" w:cs="Arial"/>
          <w:sz w:val="24"/>
          <w:szCs w:val="24"/>
        </w:rPr>
        <w:t xml:space="preserve"> 1.4 </w:t>
      </w:r>
      <w:r w:rsidR="009F743A" w:rsidRPr="005A3EBD">
        <w:rPr>
          <w:rFonts w:ascii="Arial" w:hAnsi="Arial" w:cs="Arial"/>
          <w:sz w:val="24"/>
          <w:szCs w:val="24"/>
        </w:rPr>
        <w:t>«</w:t>
      </w:r>
      <w:r w:rsidR="005A3EBD" w:rsidRPr="005A3EBD">
        <w:rPr>
          <w:rFonts w:ascii="Arial" w:hAnsi="Arial" w:cs="Arial"/>
          <w:bCs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  <w:r w:rsidR="008E1E1B" w:rsidRPr="00C77394">
        <w:rPr>
          <w:rFonts w:ascii="Arial" w:hAnsi="Arial" w:cs="Arial"/>
          <w:sz w:val="24"/>
          <w:szCs w:val="24"/>
        </w:rPr>
        <w:t>»</w:t>
      </w:r>
      <w:r w:rsidR="00B46AD5" w:rsidRPr="00C77394">
        <w:rPr>
          <w:rFonts w:ascii="Arial" w:hAnsi="Arial" w:cs="Arial"/>
          <w:bCs/>
          <w:sz w:val="24"/>
          <w:szCs w:val="24"/>
        </w:rPr>
        <w:t xml:space="preserve">, </w:t>
      </w:r>
      <w:r w:rsidR="00611F8F">
        <w:rPr>
          <w:rFonts w:ascii="Arial" w:hAnsi="Arial" w:cs="Arial"/>
          <w:bCs/>
          <w:sz w:val="24"/>
          <w:szCs w:val="24"/>
        </w:rPr>
        <w:t>О</w:t>
      </w:r>
      <w:r w:rsidR="00C77394" w:rsidRPr="00C77394">
        <w:rPr>
          <w:rFonts w:ascii="Arial" w:hAnsi="Arial" w:cs="Arial"/>
          <w:bCs/>
          <w:sz w:val="24"/>
          <w:szCs w:val="24"/>
        </w:rPr>
        <w:t xml:space="preserve">сновной </w:t>
      </w:r>
      <w:r w:rsidR="00C77394" w:rsidRPr="00546D79">
        <w:rPr>
          <w:rFonts w:ascii="Arial" w:hAnsi="Arial" w:cs="Arial"/>
          <w:bCs/>
          <w:sz w:val="24"/>
          <w:szCs w:val="24"/>
        </w:rPr>
        <w:t>части</w:t>
      </w:r>
      <w:r w:rsidR="00C77394" w:rsidRPr="00546D79">
        <w:rPr>
          <w:rFonts w:ascii="Arial" w:hAnsi="Arial" w:cs="Arial"/>
          <w:sz w:val="24"/>
          <w:szCs w:val="24"/>
        </w:rPr>
        <w:t xml:space="preserve">, </w:t>
      </w:r>
      <w:r w:rsidR="008E1E1B" w:rsidRPr="00546D79">
        <w:rPr>
          <w:rFonts w:ascii="Arial" w:hAnsi="Arial" w:cs="Arial"/>
          <w:bCs/>
          <w:sz w:val="24"/>
          <w:szCs w:val="24"/>
        </w:rPr>
        <w:t xml:space="preserve">Тома </w:t>
      </w:r>
      <w:r w:rsidR="008E1E1B" w:rsidRPr="00546D79">
        <w:rPr>
          <w:rFonts w:ascii="Arial" w:hAnsi="Arial" w:cs="Arial"/>
          <w:color w:val="000000"/>
          <w:sz w:val="24"/>
          <w:szCs w:val="24"/>
        </w:rPr>
        <w:t>I,</w:t>
      </w:r>
      <w:r w:rsidR="008E1E1B" w:rsidRPr="00546D79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1).</w:t>
      </w:r>
    </w:p>
    <w:p w:rsidR="00D37E63" w:rsidRPr="00433AE4" w:rsidRDefault="00D37E63" w:rsidP="007E03E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Pr="00433AE4">
        <w:rPr>
          <w:rFonts w:ascii="Arial" w:hAnsi="Arial" w:cs="Arial"/>
          <w:sz w:val="24"/>
          <w:szCs w:val="24"/>
        </w:rPr>
        <w:t>Пункт</w:t>
      </w:r>
      <w:proofErr w:type="gramEnd"/>
      <w:r w:rsidRPr="00433AE4">
        <w:rPr>
          <w:rFonts w:ascii="Arial" w:hAnsi="Arial" w:cs="Arial"/>
          <w:sz w:val="24"/>
          <w:szCs w:val="24"/>
        </w:rPr>
        <w:t xml:space="preserve"> </w:t>
      </w:r>
      <w:r w:rsidRPr="00433AE4">
        <w:rPr>
          <w:rFonts w:ascii="Arial" w:hAnsi="Arial" w:cs="Arial"/>
          <w:spacing w:val="-1"/>
          <w:sz w:val="24"/>
          <w:szCs w:val="24"/>
        </w:rPr>
        <w:t>2.2.4. «</w:t>
      </w:r>
      <w:r w:rsidRPr="00433AE4">
        <w:rPr>
          <w:rFonts w:ascii="Arial" w:hAnsi="Arial" w:cs="Arial"/>
          <w:bCs/>
          <w:sz w:val="24"/>
          <w:szCs w:val="24"/>
        </w:rPr>
        <w:t>Обоснование расчетных показателей в иных областях в связи с решением вопросов местного значения поселения</w:t>
      </w:r>
      <w:r w:rsidRPr="00433AE4">
        <w:rPr>
          <w:rFonts w:ascii="Arial" w:hAnsi="Arial" w:cs="Arial"/>
          <w:spacing w:val="-1"/>
          <w:sz w:val="24"/>
          <w:szCs w:val="24"/>
        </w:rPr>
        <w:t xml:space="preserve">», </w:t>
      </w:r>
      <w:r w:rsidRPr="00433AE4">
        <w:rPr>
          <w:rFonts w:ascii="Arial" w:hAnsi="Arial" w:cs="Arial"/>
          <w:bCs/>
          <w:sz w:val="24"/>
          <w:szCs w:val="24"/>
        </w:rPr>
        <w:t>Материалов по</w:t>
      </w:r>
      <w:r>
        <w:rPr>
          <w:rFonts w:ascii="Arial" w:hAnsi="Arial" w:cs="Arial"/>
          <w:bCs/>
          <w:sz w:val="24"/>
          <w:szCs w:val="24"/>
        </w:rPr>
        <w:t xml:space="preserve"> обоснованию</w:t>
      </w:r>
      <w:r w:rsidRPr="00433AE4">
        <w:rPr>
          <w:rFonts w:ascii="Arial" w:hAnsi="Arial" w:cs="Arial"/>
          <w:bCs/>
          <w:sz w:val="24"/>
          <w:szCs w:val="24"/>
        </w:rPr>
        <w:t xml:space="preserve">, Тома </w:t>
      </w:r>
      <w:r w:rsidRPr="00433AE4">
        <w:rPr>
          <w:rFonts w:ascii="Arial" w:hAnsi="Arial" w:cs="Arial"/>
          <w:sz w:val="24"/>
          <w:szCs w:val="24"/>
        </w:rPr>
        <w:t>II</w:t>
      </w:r>
      <w:r w:rsidRPr="00433AE4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</w:t>
      </w:r>
      <w:r>
        <w:rPr>
          <w:rFonts w:ascii="Arial" w:hAnsi="Arial" w:cs="Arial"/>
          <w:bCs/>
          <w:sz w:val="24"/>
          <w:szCs w:val="24"/>
        </w:rPr>
        <w:t>2</w:t>
      </w:r>
      <w:r w:rsidRPr="00433AE4">
        <w:rPr>
          <w:rFonts w:ascii="Arial" w:hAnsi="Arial" w:cs="Arial"/>
          <w:bCs/>
          <w:sz w:val="24"/>
          <w:szCs w:val="24"/>
        </w:rPr>
        <w:t>).</w:t>
      </w:r>
    </w:p>
    <w:p w:rsidR="0063612F" w:rsidRDefault="0063612F" w:rsidP="007E03E7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2</w:t>
      </w:r>
      <w:r w:rsidRPr="006F3AF7">
        <w:rPr>
          <w:rFonts w:ascii="Arial" w:hAnsi="Arial" w:cs="Arial"/>
          <w:sz w:val="24"/>
          <w:szCs w:val="24"/>
          <w:lang w:eastAsia="zh-CN"/>
        </w:rPr>
        <w:t>.</w:t>
      </w:r>
      <w:r w:rsidRPr="005F30B4">
        <w:rPr>
          <w:rFonts w:ascii="Arial" w:hAnsi="Arial" w:cs="Arial"/>
          <w:sz w:val="24"/>
          <w:szCs w:val="24"/>
          <w:lang w:eastAsia="zh-CN"/>
        </w:rPr>
        <w:t>Опубликовать данное решение в газет</w:t>
      </w:r>
      <w:r>
        <w:rPr>
          <w:rFonts w:ascii="Arial" w:hAnsi="Arial" w:cs="Arial"/>
          <w:sz w:val="24"/>
          <w:szCs w:val="24"/>
          <w:lang w:eastAsia="zh-CN"/>
        </w:rPr>
        <w:t>е «Балаганская районная газета»</w:t>
      </w:r>
    </w:p>
    <w:p w:rsidR="000E2BF8" w:rsidRDefault="000E2BF8" w:rsidP="007E03E7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0E2BF8" w:rsidRDefault="000E2BF8" w:rsidP="007E03E7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0E2BF8" w:rsidRDefault="000E2BF8" w:rsidP="007E03E7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24E9A" w:rsidRDefault="0063612F" w:rsidP="007E03E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lastRenderedPageBreak/>
        <w:t>3</w:t>
      </w:r>
      <w:r w:rsidRPr="005F30B4">
        <w:rPr>
          <w:rFonts w:ascii="Arial" w:hAnsi="Arial" w:cs="Arial"/>
          <w:sz w:val="24"/>
          <w:szCs w:val="24"/>
          <w:lang w:eastAsia="zh-CN"/>
        </w:rPr>
        <w:t>.Данн</w:t>
      </w:r>
      <w:r>
        <w:rPr>
          <w:rFonts w:ascii="Arial" w:hAnsi="Arial" w:cs="Arial"/>
          <w:sz w:val="24"/>
          <w:szCs w:val="24"/>
          <w:lang w:eastAsia="zh-CN"/>
        </w:rPr>
        <w:t>ое решение вступает в силу со дня</w:t>
      </w:r>
      <w:r w:rsidRPr="005F30B4">
        <w:rPr>
          <w:rFonts w:ascii="Arial" w:hAnsi="Arial" w:cs="Arial"/>
          <w:sz w:val="24"/>
          <w:szCs w:val="24"/>
          <w:lang w:eastAsia="zh-CN"/>
        </w:rPr>
        <w:t xml:space="preserve"> опубликования.</w:t>
      </w:r>
      <w:r w:rsidR="00AB4686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312B78" w:rsidRPr="0000373B" w:rsidRDefault="00312B78" w:rsidP="007E03E7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12B78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5F30B4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12B78" w:rsidRPr="005F30B4" w:rsidRDefault="00312B78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6F3AF7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E34BF2" w:rsidRDefault="00E34BF2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E34BF2" w:rsidRDefault="00E34BF2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E03E7" w:rsidRDefault="007E03E7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3A15FA" w:rsidRDefault="003A15FA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E34BF2" w:rsidRDefault="00E34BF2" w:rsidP="00E34BF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E34BF2" w:rsidRDefault="00E34BF2" w:rsidP="00E34BF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7E03E7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7E03E7" w:rsidRDefault="00E34BF2" w:rsidP="00E34BF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Балаганского района </w:t>
      </w:r>
    </w:p>
    <w:p w:rsidR="003A15FA" w:rsidRDefault="00E34BF2" w:rsidP="003A15F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от      г.</w:t>
      </w:r>
    </w:p>
    <w:p w:rsidR="003A15FA" w:rsidRDefault="003A15FA" w:rsidP="003A15FA">
      <w:pPr>
        <w:spacing w:after="0" w:line="240" w:lineRule="auto"/>
        <w:jc w:val="right"/>
        <w:rPr>
          <w:rFonts w:ascii="Courier New" w:hAnsi="Courier New" w:cs="Courier New"/>
        </w:rPr>
      </w:pPr>
    </w:p>
    <w:p w:rsidR="00095438" w:rsidRPr="00312B78" w:rsidRDefault="00095438" w:rsidP="00312B7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12B78">
        <w:rPr>
          <w:rFonts w:ascii="Arial" w:hAnsi="Arial" w:cs="Arial"/>
          <w:bCs/>
          <w:sz w:val="24"/>
          <w:szCs w:val="24"/>
        </w:rPr>
        <w:t>1.4. Расчетные показатели в иных областях в связи с решением вопросов местного значения поселения</w:t>
      </w:r>
    </w:p>
    <w:p w:rsidR="003A15FA" w:rsidRPr="00312B78" w:rsidRDefault="003A15FA" w:rsidP="000954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95438" w:rsidRPr="00312B78" w:rsidRDefault="00095438" w:rsidP="000954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2B78">
        <w:rPr>
          <w:rFonts w:ascii="Arial" w:hAnsi="Arial" w:cs="Arial"/>
          <w:sz w:val="24"/>
          <w:szCs w:val="24"/>
        </w:rPr>
        <w:t>Таблица 4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"/>
        <w:gridCol w:w="1985"/>
        <w:gridCol w:w="2018"/>
        <w:gridCol w:w="2474"/>
        <w:gridCol w:w="2469"/>
      </w:tblGrid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5B2A4E">
            <w:pPr>
              <w:spacing w:after="0" w:line="240" w:lineRule="auto"/>
              <w:ind w:left="-113" w:firstLine="113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9696B">
              <w:rPr>
                <w:rFonts w:ascii="Courier New" w:hAnsi="Courier New" w:cs="Courier New"/>
                <w:bCs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Область применения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 xml:space="preserve">Дом культуры и творчества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Не менее 1 объекта на поселение.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Пешеходная доступность – не более 18 мин.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7E03E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- не более 25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7E03E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Муниципальный архив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– не более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При подготовке проекта генерального плана поселения, </w:t>
            </w:r>
            <w:r w:rsidRPr="00095438">
              <w:rPr>
                <w:rFonts w:ascii="Courier New" w:hAnsi="Courier New" w:cs="Courier New"/>
              </w:rPr>
              <w:lastRenderedPageBreak/>
              <w:t>проекта планировки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lastRenderedPageBreak/>
              <w:t>Правила применения</w:t>
            </w:r>
          </w:p>
          <w:p w:rsidR="00095438" w:rsidRPr="00095438" w:rsidRDefault="00095438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095438" w:rsidRPr="00095438" w:rsidRDefault="00095438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Муниципальный музей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– не более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7E03E7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Муниципальные библиотеки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Не менее 1 объекта 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– не более 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Противопожарный водоем (резервуар)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В соответствии с Техническим регламентом требований пожарной безопасности.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д.Заславская</w:t>
            </w:r>
            <w:proofErr w:type="spellEnd"/>
            <w:r w:rsidRPr="00095438">
              <w:rPr>
                <w:rFonts w:ascii="Courier New" w:hAnsi="Courier New" w:cs="Courier New"/>
              </w:rPr>
              <w:t xml:space="preserve"> – не менее 2-х объектов.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д.Тарасовск</w:t>
            </w:r>
            <w:proofErr w:type="spellEnd"/>
            <w:r w:rsidRPr="00095438">
              <w:rPr>
                <w:rFonts w:ascii="Courier New" w:hAnsi="Courier New" w:cs="Courier New"/>
              </w:rPr>
              <w:t>–1 объект.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Радиус обслуживания: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- при наличии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95438">
                <w:rPr>
                  <w:rFonts w:ascii="Courier New" w:hAnsi="Courier New" w:cs="Courier New"/>
                </w:rPr>
                <w:t>200 м</w:t>
              </w:r>
            </w:smartTag>
            <w:r w:rsidRPr="00095438">
              <w:rPr>
                <w:rFonts w:ascii="Courier New" w:hAnsi="Courier New" w:cs="Courier New"/>
              </w:rPr>
              <w:t>;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- при наличии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мотопомп: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95438">
                <w:rPr>
                  <w:rFonts w:ascii="Courier New" w:hAnsi="Courier New" w:cs="Courier New"/>
                </w:rPr>
                <w:t>100 м</w:t>
              </w:r>
            </w:smartTag>
            <w:r w:rsidRPr="00095438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95438">
                <w:rPr>
                  <w:rFonts w:ascii="Courier New" w:hAnsi="Courier New" w:cs="Courier New"/>
                </w:rPr>
                <w:t>150 м</w:t>
              </w:r>
            </w:smartTag>
            <w:r w:rsidRPr="00095438">
              <w:rPr>
                <w:rFonts w:ascii="Courier New" w:hAnsi="Courier New" w:cs="Courier New"/>
              </w:rPr>
              <w:t xml:space="preserve"> в зависимости от типа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мотопомп.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планировки территории.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К водоёмам,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095438">
                <w:rPr>
                  <w:rFonts w:ascii="Courier New" w:hAnsi="Courier New" w:cs="Courier New"/>
                </w:rPr>
                <w:t>12 метров</w:t>
              </w:r>
            </w:smartTag>
            <w:r w:rsidRPr="00095438">
              <w:rPr>
                <w:rFonts w:ascii="Courier New" w:hAnsi="Courier New" w:cs="Courier New"/>
              </w:rPr>
              <w:t>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Для увеличения радиуса обслуживания допускается прокладка от резервуаров или водоемов тупиковых трубопроводов длиной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95438">
                <w:rPr>
                  <w:rFonts w:ascii="Courier New" w:hAnsi="Courier New" w:cs="Courier New"/>
                </w:rPr>
                <w:t>200 м</w:t>
              </w:r>
            </w:smartTag>
            <w:r w:rsidRPr="00095438">
              <w:rPr>
                <w:rFonts w:ascii="Courier New" w:hAnsi="Courier New" w:cs="Courier New"/>
              </w:rPr>
              <w:t xml:space="preserve"> с учетом требований  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Общественные кладбища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Не менее 1 объекта на поселение, с </w:t>
            </w:r>
            <w:r w:rsidRPr="00095438">
              <w:rPr>
                <w:rFonts w:ascii="Courier New" w:hAnsi="Courier New" w:cs="Courier New"/>
              </w:rPr>
              <w:lastRenderedPageBreak/>
              <w:t>минимальной площадью земельного участка: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1,25 га"/>
              </w:smartTagPr>
              <w:r w:rsidRPr="00095438">
                <w:rPr>
                  <w:rFonts w:ascii="Courier New" w:hAnsi="Courier New" w:cs="Courier New"/>
                </w:rPr>
                <w:t>1,25 га</w:t>
              </w:r>
            </w:smartTag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lastRenderedPageBreak/>
              <w:t>Транспортная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доступность – не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более 25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</w:rPr>
              <w:t xml:space="preserve">При подготовке проекта генерального </w:t>
            </w:r>
            <w:r w:rsidRPr="00095438">
              <w:rPr>
                <w:rFonts w:ascii="Courier New" w:hAnsi="Courier New" w:cs="Courier New"/>
              </w:rPr>
              <w:lastRenderedPageBreak/>
              <w:t>плана поселения, проекта планировки территории, на вновь создаваемые объекты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lastRenderedPageBreak/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Объект необходимо размещать за границами населенных пунктов, с учетом обеспечения санитарно-защитных зон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95438">
                <w:rPr>
                  <w:rFonts w:ascii="Courier New" w:hAnsi="Courier New" w:cs="Courier New"/>
                </w:rPr>
                <w:t>50 м</w:t>
              </w:r>
            </w:smartTag>
            <w:r w:rsidRPr="00095438">
              <w:rPr>
                <w:rFonts w:ascii="Courier New" w:hAnsi="Courier New" w:cs="Courier New"/>
              </w:rPr>
              <w:t xml:space="preserve"> – для общественных сельских, закрытых кладбищ и мемориальных комплексов).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Вновь создаваемые места погребения должны размещаться на расстоянии не менее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095438">
                <w:rPr>
                  <w:rFonts w:ascii="Courier New" w:hAnsi="Courier New" w:cs="Courier New"/>
                </w:rPr>
                <w:t>300 метров</w:t>
              </w:r>
            </w:smartTag>
            <w:r w:rsidRPr="00095438">
              <w:rPr>
                <w:rFonts w:ascii="Courier New" w:hAnsi="Courier New" w:cs="Courier New"/>
              </w:rPr>
              <w:t xml:space="preserve"> от границ селитебной территории.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Объекты связи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В совокупности, не менее 2 объектов всех видов, 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Не нормируется.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Для объекта почтовой связи транспортная доступность –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Объекты общественного питания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1 объект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Объекты торговли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bCs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Объекты бытового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В совокупности, не</w:t>
            </w:r>
            <w:r w:rsidR="007E03E7">
              <w:rPr>
                <w:rFonts w:ascii="Courier New" w:hAnsi="Courier New" w:cs="Courier New"/>
              </w:rPr>
              <w:t xml:space="preserve"> </w:t>
            </w:r>
            <w:r w:rsidRPr="00095438">
              <w:rPr>
                <w:rFonts w:ascii="Courier New" w:hAnsi="Courier New" w:cs="Courier New"/>
              </w:rPr>
              <w:t>менее 2 объектов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всех видов на поселение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Транспортная доступность – 20 мин.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095438" w:rsidRPr="00095438" w:rsidTr="005B2A4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126 </w:t>
            </w:r>
            <w:proofErr w:type="spellStart"/>
            <w:proofErr w:type="gramStart"/>
            <w:r w:rsidRPr="00095438">
              <w:rPr>
                <w:rFonts w:ascii="Courier New" w:hAnsi="Courier New" w:cs="Courier New"/>
              </w:rPr>
              <w:t>кв.м</w:t>
            </w:r>
            <w:proofErr w:type="spellEnd"/>
            <w:proofErr w:type="gramEnd"/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 xml:space="preserve">В границах населенных пунктов. </w:t>
            </w:r>
          </w:p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095438" w:rsidRPr="00095438" w:rsidTr="005B2A4E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38" w:rsidRPr="00095438" w:rsidRDefault="00095438" w:rsidP="00095438">
            <w:pPr>
              <w:tabs>
                <w:tab w:val="left" w:pos="1366"/>
                <w:tab w:val="left" w:pos="2062"/>
              </w:tabs>
              <w:spacing w:after="0" w:line="240" w:lineRule="auto"/>
              <w:ind w:left="34"/>
              <w:rPr>
                <w:rFonts w:ascii="Courier New" w:hAnsi="Courier New" w:cs="Courier New"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Правила применения</w:t>
            </w:r>
          </w:p>
          <w:p w:rsidR="00095438" w:rsidRPr="00095438" w:rsidRDefault="00095438" w:rsidP="0009543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lastRenderedPageBreak/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095438" w:rsidRPr="00095438" w:rsidRDefault="00095438" w:rsidP="00E34BF2">
      <w:pPr>
        <w:spacing w:after="0" w:line="240" w:lineRule="auto"/>
        <w:jc w:val="right"/>
        <w:rPr>
          <w:rFonts w:ascii="Courier New" w:hAnsi="Courier New" w:cs="Courier New"/>
        </w:rPr>
      </w:pPr>
    </w:p>
    <w:p w:rsidR="004B32BA" w:rsidRPr="00095438" w:rsidRDefault="004B32BA" w:rsidP="005745BA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095438">
        <w:rPr>
          <w:rFonts w:ascii="Courier New" w:hAnsi="Courier New" w:cs="Courier New"/>
        </w:rPr>
        <w:t xml:space="preserve">Приложение </w:t>
      </w:r>
      <w:r w:rsidR="00546D79" w:rsidRPr="00095438">
        <w:rPr>
          <w:rFonts w:ascii="Courier New" w:hAnsi="Courier New" w:cs="Courier New"/>
        </w:rPr>
        <w:t>2</w:t>
      </w:r>
    </w:p>
    <w:p w:rsidR="004B32BA" w:rsidRPr="00095438" w:rsidRDefault="007E03E7" w:rsidP="005745BA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4B32BA" w:rsidRPr="00095438">
        <w:rPr>
          <w:rFonts w:ascii="Courier New" w:hAnsi="Courier New" w:cs="Courier New"/>
        </w:rPr>
        <w:t xml:space="preserve"> решению </w:t>
      </w:r>
      <w:r>
        <w:rPr>
          <w:rFonts w:ascii="Courier New" w:hAnsi="Courier New" w:cs="Courier New"/>
        </w:rPr>
        <w:t>Д</w:t>
      </w:r>
      <w:r w:rsidR="004B32BA" w:rsidRPr="00095438">
        <w:rPr>
          <w:rFonts w:ascii="Courier New" w:hAnsi="Courier New" w:cs="Courier New"/>
        </w:rPr>
        <w:t>умы</w:t>
      </w:r>
    </w:p>
    <w:p w:rsidR="007E03E7" w:rsidRDefault="004B32BA" w:rsidP="005745BA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095438">
        <w:rPr>
          <w:rFonts w:ascii="Courier New" w:hAnsi="Courier New" w:cs="Courier New"/>
        </w:rPr>
        <w:t xml:space="preserve">Балаганского района </w:t>
      </w:r>
    </w:p>
    <w:p w:rsidR="004B32BA" w:rsidRPr="00095438" w:rsidRDefault="004B32BA" w:rsidP="005745BA">
      <w:pPr>
        <w:tabs>
          <w:tab w:val="left" w:pos="2205"/>
        </w:tabs>
        <w:spacing w:after="0" w:line="240" w:lineRule="auto"/>
        <w:jc w:val="right"/>
        <w:rPr>
          <w:rFonts w:ascii="Courier New" w:hAnsi="Courier New" w:cs="Courier New"/>
        </w:rPr>
      </w:pPr>
      <w:r w:rsidRPr="00095438">
        <w:rPr>
          <w:rFonts w:ascii="Courier New" w:hAnsi="Courier New" w:cs="Courier New"/>
        </w:rPr>
        <w:t>№      от         г.</w:t>
      </w:r>
    </w:p>
    <w:p w:rsidR="00312B78" w:rsidRDefault="00312B78" w:rsidP="00312B78">
      <w:pPr>
        <w:spacing w:after="0" w:line="240" w:lineRule="auto"/>
        <w:rPr>
          <w:rFonts w:ascii="Courier New" w:hAnsi="Courier New" w:cs="Courier New"/>
        </w:rPr>
      </w:pPr>
    </w:p>
    <w:p w:rsidR="006A2D01" w:rsidRPr="003F43E8" w:rsidRDefault="006A2D01" w:rsidP="003F43E8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3F43E8">
        <w:rPr>
          <w:rFonts w:ascii="Arial" w:hAnsi="Arial" w:cs="Arial"/>
          <w:bCs/>
          <w:sz w:val="24"/>
          <w:szCs w:val="24"/>
        </w:rPr>
        <w:t>2.2.4. Обоснование расчетных показателей в иных областях в связи с решением вопросов местного значения поселения</w:t>
      </w:r>
    </w:p>
    <w:p w:rsidR="006A2D01" w:rsidRPr="003F43E8" w:rsidRDefault="006A2D01" w:rsidP="006A2D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A2D01" w:rsidRPr="003F43E8" w:rsidRDefault="006A2D01" w:rsidP="00312B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43E8">
        <w:rPr>
          <w:rFonts w:ascii="Arial" w:hAnsi="Arial" w:cs="Arial"/>
          <w:sz w:val="24"/>
          <w:szCs w:val="24"/>
        </w:rPr>
        <w:t>Таблица 10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3544"/>
        <w:gridCol w:w="2268"/>
      </w:tblGrid>
      <w:tr w:rsidR="006A2D01" w:rsidRPr="00095438" w:rsidTr="003F43E8">
        <w:tc>
          <w:tcPr>
            <w:tcW w:w="709" w:type="dxa"/>
            <w:vAlign w:val="center"/>
          </w:tcPr>
          <w:p w:rsidR="006A2D01" w:rsidRPr="00095438" w:rsidRDefault="006A2D01" w:rsidP="003A15FA">
            <w:pPr>
              <w:spacing w:after="0" w:line="240" w:lineRule="auto"/>
              <w:ind w:hanging="722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977" w:type="dxa"/>
            <w:vAlign w:val="center"/>
          </w:tcPr>
          <w:p w:rsidR="006A2D01" w:rsidRPr="00095438" w:rsidRDefault="006A2D01" w:rsidP="006A2D0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Наименование видов объектов местного значения</w:t>
            </w:r>
          </w:p>
        </w:tc>
        <w:tc>
          <w:tcPr>
            <w:tcW w:w="3544" w:type="dxa"/>
            <w:vAlign w:val="center"/>
          </w:tcPr>
          <w:p w:rsidR="006A2D01" w:rsidRPr="00095438" w:rsidRDefault="006A2D01" w:rsidP="006A2D0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19696B">
              <w:rPr>
                <w:rFonts w:ascii="Courier New" w:hAnsi="Courier New" w:cs="Courier New"/>
                <w:bCs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268" w:type="dxa"/>
            <w:vAlign w:val="center"/>
          </w:tcPr>
          <w:p w:rsidR="006A2D01" w:rsidRPr="00095438" w:rsidRDefault="006A2D01" w:rsidP="006A2D01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6A2D01" w:rsidRPr="00095438" w:rsidTr="003F43E8">
        <w:tc>
          <w:tcPr>
            <w:tcW w:w="709" w:type="dxa"/>
          </w:tcPr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095438">
              <w:rPr>
                <w:rFonts w:ascii="Courier New" w:hAnsi="Courier New" w:cs="Courier New"/>
                <w:bCs/>
                <w:spacing w:val="-1"/>
              </w:rPr>
              <w:t>1.</w:t>
            </w:r>
          </w:p>
        </w:tc>
        <w:tc>
          <w:tcPr>
            <w:tcW w:w="2977" w:type="dxa"/>
          </w:tcPr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95438">
              <w:rPr>
                <w:rFonts w:ascii="Courier New" w:hAnsi="Courier New" w:cs="Courier New"/>
                <w:bCs/>
              </w:rPr>
              <w:t>Дом культуры и творчества</w:t>
            </w:r>
          </w:p>
        </w:tc>
        <w:tc>
          <w:tcPr>
            <w:tcW w:w="3544" w:type="dxa"/>
          </w:tcPr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Показатель транспортной доступности взят по формуле: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Т</w:t>
            </w:r>
            <w:r w:rsidRPr="00095438">
              <w:rPr>
                <w:rFonts w:ascii="Courier New" w:hAnsi="Courier New" w:cs="Courier New"/>
                <w:vertAlign w:val="subscript"/>
              </w:rPr>
              <w:t>р</w:t>
            </w:r>
            <w:r w:rsidRPr="00095438">
              <w:rPr>
                <w:rFonts w:ascii="Courier New" w:hAnsi="Courier New" w:cs="Courier New"/>
              </w:rPr>
              <w:t>Д</w:t>
            </w:r>
            <w:proofErr w:type="spellEnd"/>
            <w:r w:rsidRPr="00095438">
              <w:rPr>
                <w:rFonts w:ascii="Courier New" w:hAnsi="Courier New" w:cs="Courier New"/>
              </w:rPr>
              <w:t>=</w:t>
            </w:r>
            <w:proofErr w:type="spellStart"/>
            <w:r w:rsidRPr="00095438">
              <w:rPr>
                <w:rFonts w:ascii="Courier New" w:hAnsi="Courier New" w:cs="Courier New"/>
              </w:rPr>
              <w:t>Р</w:t>
            </w:r>
            <w:r w:rsidRPr="00095438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095438">
              <w:rPr>
                <w:rFonts w:ascii="Courier New" w:hAnsi="Courier New" w:cs="Courier New"/>
              </w:rPr>
              <w:t>/</w:t>
            </w:r>
            <w:proofErr w:type="spellStart"/>
            <w:r w:rsidRPr="00095438">
              <w:rPr>
                <w:rFonts w:ascii="Courier New" w:hAnsi="Courier New" w:cs="Courier New"/>
              </w:rPr>
              <w:t>С</w:t>
            </w:r>
            <w:r w:rsidRPr="00095438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095438">
              <w:rPr>
                <w:rFonts w:ascii="Courier New" w:hAnsi="Courier New" w:cs="Courier New"/>
              </w:rPr>
              <w:t>,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где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Р</w:t>
            </w:r>
            <w:r w:rsidRPr="00095438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095438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095438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С</w:t>
            </w:r>
            <w:r w:rsidRPr="00095438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095438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Показатель пешеходной доступности взят по формуле: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П</w:t>
            </w:r>
            <w:r w:rsidRPr="00095438">
              <w:rPr>
                <w:rFonts w:ascii="Courier New" w:hAnsi="Courier New" w:cs="Courier New"/>
                <w:vertAlign w:val="subscript"/>
              </w:rPr>
              <w:t>р</w:t>
            </w:r>
            <w:r w:rsidRPr="00095438">
              <w:rPr>
                <w:rFonts w:ascii="Courier New" w:hAnsi="Courier New" w:cs="Courier New"/>
              </w:rPr>
              <w:t>Д</w:t>
            </w:r>
            <w:proofErr w:type="spellEnd"/>
            <w:r w:rsidRPr="00095438">
              <w:rPr>
                <w:rFonts w:ascii="Courier New" w:hAnsi="Courier New" w:cs="Courier New"/>
              </w:rPr>
              <w:t>=</w:t>
            </w:r>
            <w:proofErr w:type="spellStart"/>
            <w:r w:rsidRPr="00095438">
              <w:rPr>
                <w:rFonts w:ascii="Courier New" w:hAnsi="Courier New" w:cs="Courier New"/>
              </w:rPr>
              <w:t>Р</w:t>
            </w:r>
            <w:r w:rsidRPr="00095438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095438">
              <w:rPr>
                <w:rFonts w:ascii="Courier New" w:hAnsi="Courier New" w:cs="Courier New"/>
              </w:rPr>
              <w:t>/</w:t>
            </w:r>
            <w:proofErr w:type="spellStart"/>
            <w:r w:rsidRPr="00095438">
              <w:rPr>
                <w:rFonts w:ascii="Courier New" w:hAnsi="Courier New" w:cs="Courier New"/>
              </w:rPr>
              <w:t>С</w:t>
            </w:r>
            <w:r w:rsidRPr="00095438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095438">
              <w:rPr>
                <w:rFonts w:ascii="Courier New" w:hAnsi="Courier New" w:cs="Courier New"/>
              </w:rPr>
              <w:t>,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5438">
              <w:rPr>
                <w:rFonts w:ascii="Courier New" w:hAnsi="Courier New" w:cs="Courier New"/>
              </w:rPr>
              <w:t>где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Р</w:t>
            </w:r>
            <w:r w:rsidRPr="00095438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095438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095438">
              <w:rPr>
                <w:rFonts w:ascii="Courier New" w:hAnsi="Courier New" w:cs="Courier New"/>
              </w:rPr>
              <w:t xml:space="preserve">– максимальное расстояние от границы населенного пункта до центральной </w:t>
            </w:r>
            <w:r w:rsidRPr="00095438">
              <w:rPr>
                <w:rFonts w:ascii="Courier New" w:hAnsi="Courier New" w:cs="Courier New"/>
              </w:rPr>
              <w:lastRenderedPageBreak/>
              <w:t>части населенного пункта;</w:t>
            </w:r>
          </w:p>
          <w:p w:rsidR="006A2D01" w:rsidRPr="00095438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95438">
              <w:rPr>
                <w:rFonts w:ascii="Courier New" w:hAnsi="Courier New" w:cs="Courier New"/>
              </w:rPr>
              <w:t>С</w:t>
            </w:r>
            <w:r w:rsidRPr="00095438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095438">
              <w:rPr>
                <w:rFonts w:ascii="Courier New" w:hAnsi="Courier New" w:cs="Courier New"/>
              </w:rPr>
              <w:t xml:space="preserve"> – средняя скорость движения пешехода в минуту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</w:t>
            </w:r>
            <w:r w:rsidR="00523EF9" w:rsidRPr="006A2D01">
              <w:rPr>
                <w:rFonts w:ascii="Courier New" w:hAnsi="Courier New" w:cs="Courier New"/>
              </w:rPr>
              <w:t>населения Заславского муниципального</w:t>
            </w:r>
            <w:r w:rsidRPr="006A2D01">
              <w:rPr>
                <w:rFonts w:ascii="Courier New" w:hAnsi="Courier New" w:cs="Courier New"/>
              </w:rPr>
              <w:t xml:space="preserve"> образования; 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2.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Специально оборудованные места массового отдыха населения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исходя из анализа социально-демографического состава населения и экономической целесообразности.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транспортной доступности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6A2D01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3.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Муниципальный архив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6A2D01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6A2D01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6A2D01">
              <w:rPr>
                <w:rFonts w:ascii="Courier New" w:hAnsi="Courier New" w:cs="Courier New"/>
              </w:rPr>
              <w:t xml:space="preserve">–расстояние от административного центра до наиболее отдаленного </w:t>
            </w:r>
            <w:r w:rsidRPr="006A2D01">
              <w:rPr>
                <w:rFonts w:ascii="Courier New" w:hAnsi="Courier New" w:cs="Courier New"/>
              </w:rPr>
              <w:lastRenderedPageBreak/>
              <w:t>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4.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Муниципальный музей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6A2D01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6A2D01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6A2D01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5.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Муниципальные библиотеки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Показатель взят исходя из анализа </w:t>
            </w:r>
            <w:r w:rsidRPr="006A2D01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  <w:r w:rsidRPr="006A2D01">
              <w:rPr>
                <w:rFonts w:ascii="Courier New" w:hAnsi="Courier New" w:cs="Courier New"/>
              </w:rPr>
              <w:t xml:space="preserve"> и экономической целесообразности.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6A2D01">
              <w:rPr>
                <w:rFonts w:ascii="Courier New" w:hAnsi="Courier New" w:cs="Courier New"/>
              </w:rPr>
              <w:t xml:space="preserve">–расстояние от административного центра до </w:t>
            </w:r>
            <w:r w:rsidRPr="006A2D01">
              <w:rPr>
                <w:rFonts w:ascii="Courier New" w:hAnsi="Courier New" w:cs="Courier New"/>
              </w:rPr>
              <w:lastRenderedPageBreak/>
              <w:t>наиболее отдаленного 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6.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Противопожарный водоем (резервуар)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пп</w:t>
            </w:r>
            <w:proofErr w:type="spellEnd"/>
            <w:r w:rsidRPr="006A2D01">
              <w:rPr>
                <w:rFonts w:ascii="Courier New" w:hAnsi="Courier New" w:cs="Courier New"/>
              </w:rPr>
              <w:t>. 4.1, 4.3, 9.10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п. 16.9 СП 31.13330.2012 «Водоснабжение. Наружные сети и сооружения». Актуализированная редакция.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ч. 5 ст. 67 Федерального закона от 22.07.2008 № 123-ФЗ «Технический регламент о требованиях пожарной безопасности»</w:t>
            </w: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п. 9.11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7.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Общественные кладбища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6A2D01">
              <w:rPr>
                <w:rFonts w:ascii="Courier New" w:hAnsi="Courier New" w:cs="Courier New"/>
                <w:spacing w:val="-1"/>
              </w:rPr>
              <w:t xml:space="preserve">Показатель </w:t>
            </w:r>
            <w:r w:rsidRPr="006A2D01">
              <w:rPr>
                <w:rFonts w:ascii="Courier New" w:hAnsi="Courier New" w:cs="Courier New"/>
                <w:spacing w:val="-1"/>
                <w:lang w:val="en-US"/>
              </w:rPr>
              <w:t>I</w:t>
            </w:r>
            <w:r w:rsidRPr="006A2D01">
              <w:rPr>
                <w:rFonts w:ascii="Courier New" w:hAnsi="Courier New" w:cs="Courier New"/>
                <w:spacing w:val="-1"/>
              </w:rPr>
              <w:t xml:space="preserve"> рассчитывается по формуле: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proofErr w:type="gramStart"/>
            <w:r w:rsidRPr="006A2D01">
              <w:rPr>
                <w:rFonts w:ascii="Courier New" w:hAnsi="Courier New" w:cs="Courier New"/>
                <w:spacing w:val="-1"/>
              </w:rPr>
              <w:t>П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>=</w:t>
            </w:r>
            <w:proofErr w:type="spellStart"/>
            <w:proofErr w:type="gramEnd"/>
            <w:r w:rsidRPr="006A2D01">
              <w:rPr>
                <w:rFonts w:ascii="Courier New" w:hAnsi="Courier New" w:cs="Courier New"/>
                <w:spacing w:val="-1"/>
              </w:rPr>
              <w:t>НП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>*</w:t>
            </w: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>/1000,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6A2D01">
              <w:rPr>
                <w:rFonts w:ascii="Courier New" w:hAnsi="Courier New" w:cs="Courier New"/>
                <w:spacing w:val="-1"/>
              </w:rPr>
              <w:t>где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НП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 xml:space="preserve">. </w:t>
            </w:r>
            <w:r w:rsidRPr="006A2D01">
              <w:rPr>
                <w:rFonts w:ascii="Courier New" w:hAnsi="Courier New" w:cs="Courier New"/>
                <w:spacing w:val="-1"/>
              </w:rPr>
              <w:t>– нормативная площадь земельного участка в га на 1000 чел.;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 xml:space="preserve"> – количество населения по состоянию на 1 января 2014 года.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6A2D01">
              <w:rPr>
                <w:rFonts w:ascii="Courier New" w:hAnsi="Courier New" w:cs="Courier New"/>
                <w:spacing w:val="-1"/>
              </w:rPr>
              <w:lastRenderedPageBreak/>
              <w:t xml:space="preserve">Показатель </w:t>
            </w:r>
            <w:r w:rsidRPr="006A2D01">
              <w:rPr>
                <w:rFonts w:ascii="Courier New" w:hAnsi="Courier New" w:cs="Courier New"/>
                <w:spacing w:val="-1"/>
                <w:lang w:val="en-US"/>
              </w:rPr>
              <w:t>II</w:t>
            </w:r>
            <w:r w:rsidRPr="006A2D01">
              <w:rPr>
                <w:rFonts w:ascii="Courier New" w:hAnsi="Courier New" w:cs="Courier New"/>
                <w:spacing w:val="-1"/>
              </w:rPr>
              <w:t xml:space="preserve"> рассчитывается по формуле: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proofErr w:type="gramStart"/>
            <w:r w:rsidRPr="006A2D01">
              <w:rPr>
                <w:rFonts w:ascii="Courier New" w:hAnsi="Courier New" w:cs="Courier New"/>
                <w:spacing w:val="-1"/>
              </w:rPr>
              <w:t>ГП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эл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>=</w:t>
            </w:r>
            <w:proofErr w:type="gramEnd"/>
            <w:r w:rsidRPr="006A2D01"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НП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>*</w:t>
            </w: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>/1000,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r w:rsidRPr="006A2D01">
              <w:rPr>
                <w:rFonts w:ascii="Courier New" w:hAnsi="Courier New" w:cs="Courier New"/>
                <w:spacing w:val="-1"/>
              </w:rPr>
              <w:t>где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НП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зу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 xml:space="preserve"> – нормативная площадь земельного участка в га на 1000 чел.;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  <w:proofErr w:type="spellStart"/>
            <w:r w:rsidRPr="006A2D01">
              <w:rPr>
                <w:rFonts w:ascii="Courier New" w:hAnsi="Courier New" w:cs="Courier New"/>
                <w:spacing w:val="-1"/>
              </w:rPr>
              <w:t>Н</w:t>
            </w:r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факт</w:t>
            </w:r>
            <w:proofErr w:type="spellEnd"/>
            <w:r w:rsidRPr="006A2D01">
              <w:rPr>
                <w:rFonts w:ascii="Courier New" w:hAnsi="Courier New" w:cs="Courier New"/>
                <w:spacing w:val="-1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  <w:spacing w:val="-1"/>
              </w:rPr>
              <w:t xml:space="preserve"> – количество населения по состоянию расчетный срок.</w:t>
            </w:r>
          </w:p>
          <w:p w:rsidR="006A2D01" w:rsidRPr="006A2D01" w:rsidRDefault="006A2D01" w:rsidP="006A2D01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Courier New" w:hAnsi="Courier New" w:cs="Courier New"/>
                <w:spacing w:val="-1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lastRenderedPageBreak/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*</w:t>
            </w:r>
            <w:proofErr w:type="spellStart"/>
            <w:r w:rsidRPr="006A2D01">
              <w:rPr>
                <w:rFonts w:ascii="Courier New" w:hAnsi="Courier New" w:cs="Courier New"/>
              </w:rPr>
              <w:t>К</w:t>
            </w:r>
            <w:r w:rsidRPr="006A2D01">
              <w:rPr>
                <w:rFonts w:ascii="Courier New" w:hAnsi="Courier New" w:cs="Courier New"/>
                <w:vertAlign w:val="subscript"/>
              </w:rPr>
              <w:t>пов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>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6A2D01">
              <w:rPr>
                <w:rFonts w:ascii="Courier New" w:hAnsi="Courier New" w:cs="Courier New"/>
              </w:rPr>
              <w:t xml:space="preserve">–расстояние от административного центра до наиболее отдаленного населенного </w:t>
            </w:r>
            <w:r w:rsidRPr="006A2D01">
              <w:rPr>
                <w:rFonts w:ascii="Courier New" w:hAnsi="Courier New" w:cs="Courier New"/>
              </w:rPr>
              <w:lastRenderedPageBreak/>
              <w:t>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К</w:t>
            </w:r>
            <w:r w:rsidRPr="006A2D01">
              <w:rPr>
                <w:rFonts w:ascii="Courier New" w:hAnsi="Courier New" w:cs="Courier New"/>
                <w:vertAlign w:val="subscript"/>
              </w:rPr>
              <w:t>пов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>.</w:t>
            </w:r>
            <w:r w:rsidRPr="006A2D01">
              <w:rPr>
                <w:rFonts w:ascii="Courier New" w:hAnsi="Courier New" w:cs="Courier New"/>
              </w:rPr>
              <w:t xml:space="preserve"> – повышающий коэффициент на нахождение объекта за границами населенного пункта.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spacing w:val="-1"/>
              </w:rPr>
              <w:t xml:space="preserve">СП 42.13330.2011 «Градостроительство. Планировка и застройка городских и сельских поселений», </w:t>
            </w:r>
            <w:r w:rsidRPr="006A2D01">
              <w:rPr>
                <w:rFonts w:ascii="Courier New" w:hAnsi="Courier New" w:cs="Courier New"/>
              </w:rPr>
              <w:t>Приложение Ж.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8.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Объекты связи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Показатель взят исходя из анализа социально-демографического состава населения, </w:t>
            </w:r>
            <w:r w:rsidRPr="006A2D01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исходя из необходимости создания условий обеспечения населения поселения услугами: почтовой связи, связи общего пользования и подвижной радиотелефонной связи.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по максимальной доступности объекта почтовой связи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Федеральный закон от 07.07.2003 № 126-ФЗ «О связи».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Федеральный закон от 17.07.1999 № 176-ФЗ «О почтовой связи».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9.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Объекты общественного питания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Показатель взят исходя из необходимости создания условий обеспечения населения поселения услугами общественного питания с учетом анализа социально-демографического состава населения, </w:t>
            </w:r>
            <w:r w:rsidRPr="006A2D01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proofErr w:type="spellEnd"/>
            <w:r w:rsidRPr="006A2D01">
              <w:rPr>
                <w:rFonts w:ascii="Courier New" w:hAnsi="Courier New" w:cs="Courier New"/>
                <w:vertAlign w:val="subscript"/>
              </w:rPr>
              <w:t xml:space="preserve"> </w:t>
            </w:r>
            <w:r w:rsidRPr="006A2D01">
              <w:rPr>
                <w:rFonts w:ascii="Courier New" w:hAnsi="Courier New" w:cs="Courier New"/>
              </w:rPr>
              <w:t xml:space="preserve">Д = 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10.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bookmarkStart w:id="0" w:name="_GoBack"/>
            <w:bookmarkEnd w:id="0"/>
            <w:r w:rsidRPr="0019696B">
              <w:rPr>
                <w:rFonts w:ascii="Courier New" w:hAnsi="Courier New" w:cs="Courier New"/>
                <w:bCs/>
              </w:rPr>
              <w:t>Объекты торговли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–расстояние от административного центра до наиболее отдаленного населенного </w:t>
            </w:r>
            <w:r w:rsidRPr="006A2D01">
              <w:rPr>
                <w:rFonts w:ascii="Courier New" w:hAnsi="Courier New" w:cs="Courier New"/>
              </w:rPr>
              <w:lastRenderedPageBreak/>
              <w:t>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11.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Объекты бытового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обслуживания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Показатель взят исходя из необходимости создания условий обеспечения населения поселения услугами бытового обслуживания с учетом анализа социально-демографического состава населения, </w:t>
            </w:r>
            <w:r w:rsidRPr="006A2D01">
              <w:rPr>
                <w:rFonts w:ascii="Courier New" w:hAnsi="Courier New" w:cs="Courier New"/>
                <w:spacing w:val="-1"/>
              </w:rPr>
              <w:t>численности населения по населенным пунктам</w:t>
            </w: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Т</w:t>
            </w:r>
            <w:r w:rsidRPr="006A2D01">
              <w:rPr>
                <w:rFonts w:ascii="Courier New" w:hAnsi="Courier New" w:cs="Courier New"/>
                <w:vertAlign w:val="subscript"/>
              </w:rPr>
              <w:t>р</w:t>
            </w:r>
            <w:r w:rsidRPr="006A2D01">
              <w:rPr>
                <w:rFonts w:ascii="Courier New" w:hAnsi="Courier New" w:cs="Courier New"/>
              </w:rPr>
              <w:t>Д</w:t>
            </w:r>
            <w:proofErr w:type="spellEnd"/>
            <w:r w:rsidRPr="006A2D01">
              <w:rPr>
                <w:rFonts w:ascii="Courier New" w:hAnsi="Courier New" w:cs="Courier New"/>
              </w:rPr>
              <w:t>=</w:t>
            </w: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/</w:t>
            </w: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Р</w:t>
            </w:r>
            <w:r w:rsidRPr="006A2D01">
              <w:rPr>
                <w:rFonts w:ascii="Courier New" w:hAnsi="Courier New" w:cs="Courier New"/>
                <w:vertAlign w:val="subscript"/>
              </w:rPr>
              <w:t>мах</w:t>
            </w:r>
            <w:proofErr w:type="spellEnd"/>
            <w:r w:rsidRPr="006A2D01">
              <w:rPr>
                <w:rFonts w:ascii="Courier New" w:hAnsi="Courier New" w:cs="Courier New"/>
              </w:rPr>
              <w:t>–расстояние от административного центра до наиболее отдаленного населенного пункта поселения;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С</w:t>
            </w:r>
            <w:r w:rsidRPr="006A2D01">
              <w:rPr>
                <w:rFonts w:ascii="Courier New" w:hAnsi="Courier New" w:cs="Courier New"/>
                <w:vertAlign w:val="subscript"/>
              </w:rPr>
              <w:t>ср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средняя скорость движения транспортного средства в минуту.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5B2A4E">
            <w:pPr>
              <w:spacing w:after="0" w:line="240" w:lineRule="auto"/>
              <w:ind w:hanging="108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развитие экономики поселения на основе расширения сельскохозяйственного производства и налогового потенциала;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увеличение собственных доходов бюджета поселения и рациональное их использование;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  <w:tr w:rsidR="006A2D01" w:rsidRPr="006A2D01" w:rsidTr="003F43E8">
        <w:tc>
          <w:tcPr>
            <w:tcW w:w="709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  <w:spacing w:val="-1"/>
              </w:rPr>
            </w:pPr>
            <w:r w:rsidRPr="006A2D01">
              <w:rPr>
                <w:rFonts w:ascii="Courier New" w:hAnsi="Courier New" w:cs="Courier New"/>
                <w:bCs/>
                <w:spacing w:val="-1"/>
              </w:rPr>
              <w:t>12.</w:t>
            </w:r>
          </w:p>
        </w:tc>
        <w:tc>
          <w:tcPr>
            <w:tcW w:w="2977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6A2D01">
              <w:rPr>
                <w:rFonts w:ascii="Courier New" w:hAnsi="Courier New" w:cs="Courier New"/>
                <w:bCs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3544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Показатель взят по формуле: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П</w:t>
            </w:r>
            <w:r w:rsidRPr="006A2D01">
              <w:rPr>
                <w:rFonts w:ascii="Courier New" w:hAnsi="Courier New" w:cs="Courier New"/>
                <w:vertAlign w:val="subscript"/>
              </w:rPr>
              <w:t>мжф</w:t>
            </w:r>
            <w:proofErr w:type="spellEnd"/>
            <w:proofErr w:type="gramStart"/>
            <w:r w:rsidRPr="006A2D01">
              <w:rPr>
                <w:rFonts w:ascii="Courier New" w:hAnsi="Courier New" w:cs="Courier New"/>
              </w:rPr>
              <w:t>=(</w:t>
            </w:r>
            <w:proofErr w:type="spellStart"/>
            <w:proofErr w:type="gramEnd"/>
            <w:r w:rsidRPr="006A2D01">
              <w:rPr>
                <w:rFonts w:ascii="Courier New" w:hAnsi="Courier New" w:cs="Courier New"/>
              </w:rPr>
              <w:t>Н</w:t>
            </w:r>
            <w:r w:rsidRPr="006A2D01">
              <w:rPr>
                <w:rFonts w:ascii="Courier New" w:hAnsi="Courier New" w:cs="Courier New"/>
                <w:vertAlign w:val="subscript"/>
              </w:rPr>
              <w:t>вжд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+ </w:t>
            </w:r>
            <w:proofErr w:type="spellStart"/>
            <w:r w:rsidRPr="006A2D01">
              <w:rPr>
                <w:rFonts w:ascii="Courier New" w:hAnsi="Courier New" w:cs="Courier New"/>
              </w:rPr>
              <w:t>Н</w:t>
            </w:r>
            <w:r w:rsidRPr="006A2D01">
              <w:rPr>
                <w:rFonts w:ascii="Courier New" w:hAnsi="Courier New" w:cs="Courier New"/>
                <w:vertAlign w:val="subscript"/>
              </w:rPr>
              <w:t>ажд</w:t>
            </w:r>
            <w:proofErr w:type="spellEnd"/>
            <w:r w:rsidRPr="006A2D01">
              <w:rPr>
                <w:rFonts w:ascii="Courier New" w:hAnsi="Courier New" w:cs="Courier New"/>
              </w:rPr>
              <w:t>)*</w:t>
            </w:r>
            <w:proofErr w:type="spellStart"/>
            <w:r w:rsidRPr="006A2D01">
              <w:rPr>
                <w:rFonts w:ascii="Courier New" w:hAnsi="Courier New" w:cs="Courier New"/>
              </w:rPr>
              <w:t>П</w:t>
            </w:r>
            <w:r w:rsidRPr="006A2D01"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 w:rsidRPr="006A2D01">
              <w:rPr>
                <w:rFonts w:ascii="Courier New" w:hAnsi="Courier New" w:cs="Courier New"/>
              </w:rPr>
              <w:t>*</w:t>
            </w:r>
            <w:proofErr w:type="spellStart"/>
            <w:r w:rsidRPr="006A2D01">
              <w:rPr>
                <w:rFonts w:ascii="Courier New" w:hAnsi="Courier New" w:cs="Courier New"/>
              </w:rPr>
              <w:t>К</w:t>
            </w:r>
            <w:r w:rsidRPr="006A2D01"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r w:rsidRPr="006A2D01">
              <w:rPr>
                <w:rFonts w:ascii="Courier New" w:hAnsi="Courier New" w:cs="Courier New"/>
              </w:rPr>
              <w:t>,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где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lastRenderedPageBreak/>
              <w:t>Н</w:t>
            </w:r>
            <w:r w:rsidRPr="006A2D01">
              <w:rPr>
                <w:rFonts w:ascii="Courier New" w:hAnsi="Courier New" w:cs="Courier New"/>
                <w:vertAlign w:val="subscript"/>
              </w:rPr>
              <w:t>вжд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- число людей проживающих в ветхих жилых домах;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Н</w:t>
            </w:r>
            <w:r w:rsidRPr="006A2D01">
              <w:rPr>
                <w:rFonts w:ascii="Courier New" w:hAnsi="Courier New" w:cs="Courier New"/>
                <w:vertAlign w:val="subscript"/>
              </w:rPr>
              <w:t>ажд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- число людей проживающих в аварийных жилых домах;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П</w:t>
            </w:r>
            <w:r w:rsidRPr="006A2D01">
              <w:rPr>
                <w:rFonts w:ascii="Courier New" w:hAnsi="Courier New" w:cs="Courier New"/>
                <w:vertAlign w:val="subscript"/>
              </w:rPr>
              <w:t>н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минимальная нормативная площадь жилого помещения маневренного фонда на 1 человека (6 м</w:t>
            </w:r>
            <w:r w:rsidRPr="006A2D01">
              <w:rPr>
                <w:rFonts w:ascii="Courier New" w:hAnsi="Courier New" w:cs="Courier New"/>
                <w:vertAlign w:val="superscript"/>
              </w:rPr>
              <w:t>2</w:t>
            </w:r>
            <w:r w:rsidRPr="006A2D01">
              <w:rPr>
                <w:rFonts w:ascii="Courier New" w:hAnsi="Courier New" w:cs="Courier New"/>
              </w:rPr>
              <w:t>/чел.);</w:t>
            </w:r>
          </w:p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6A2D01">
              <w:rPr>
                <w:rFonts w:ascii="Courier New" w:hAnsi="Courier New" w:cs="Courier New"/>
              </w:rPr>
              <w:t>К</w:t>
            </w:r>
            <w:r w:rsidRPr="006A2D01">
              <w:rPr>
                <w:rFonts w:ascii="Courier New" w:hAnsi="Courier New" w:cs="Courier New"/>
                <w:vertAlign w:val="subscript"/>
              </w:rPr>
              <w:t>п</w:t>
            </w:r>
            <w:proofErr w:type="spellEnd"/>
            <w:r w:rsidRPr="006A2D01">
              <w:rPr>
                <w:rFonts w:ascii="Courier New" w:hAnsi="Courier New" w:cs="Courier New"/>
              </w:rPr>
              <w:t xml:space="preserve"> – поправочный коэффициент на возможность одновременного заселения всех нуждающихся граждан</w:t>
            </w:r>
          </w:p>
        </w:tc>
        <w:tc>
          <w:tcPr>
            <w:tcW w:w="2268" w:type="dxa"/>
          </w:tcPr>
          <w:p w:rsidR="006A2D01" w:rsidRPr="006A2D01" w:rsidRDefault="006A2D01" w:rsidP="006A2D0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lastRenderedPageBreak/>
              <w:t>ч.1 ст. 83 Земельного кодекса Российской Федерации</w:t>
            </w:r>
          </w:p>
        </w:tc>
      </w:tr>
      <w:tr w:rsidR="006A2D01" w:rsidRPr="006A2D01" w:rsidTr="003F43E8">
        <w:tc>
          <w:tcPr>
            <w:tcW w:w="9498" w:type="dxa"/>
            <w:gridSpan w:val="4"/>
          </w:tcPr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  <w:bCs/>
              </w:rPr>
              <w:lastRenderedPageBreak/>
              <w:t>Обоснование применения: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Программа социально-экономического развития Заславского муниципального образования на 2011 – 2015 гг., основные цели:</w:t>
            </w:r>
          </w:p>
          <w:p w:rsidR="006A2D01" w:rsidRPr="006A2D01" w:rsidRDefault="006A2D01" w:rsidP="007E03E7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 xml:space="preserve">- создание условий для повышения экономического потенциала и качества жизни и здоровья населения Заславского муниципального образования; </w:t>
            </w:r>
          </w:p>
          <w:p w:rsidR="006A2D01" w:rsidRPr="006A2D01" w:rsidRDefault="006A2D01" w:rsidP="007E03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A2D01">
              <w:rPr>
                <w:rFonts w:ascii="Courier New" w:hAnsi="Courier New" w:cs="Courier New"/>
              </w:rPr>
              <w:t>- полное и эффективное выполнение обязательств органов местного самоуправления в рамках реализации Федерального закона от 6 октября 2003 года № 131-ФЗ "Об общих принципах организации местного самоуправления в Российской Федерации".</w:t>
            </w:r>
          </w:p>
        </w:tc>
      </w:tr>
    </w:tbl>
    <w:p w:rsidR="004B32BA" w:rsidRPr="006A2D01" w:rsidRDefault="004B32BA" w:rsidP="006A2D01">
      <w:pPr>
        <w:widowControl w:val="0"/>
        <w:tabs>
          <w:tab w:val="left" w:pos="1086"/>
        </w:tabs>
        <w:spacing w:after="0" w:line="240" w:lineRule="auto"/>
        <w:jc w:val="center"/>
        <w:rPr>
          <w:rFonts w:ascii="Courier New" w:hAnsi="Courier New" w:cs="Courier New"/>
          <w:lang w:eastAsia="zh-CN"/>
        </w:rPr>
      </w:pPr>
    </w:p>
    <w:sectPr w:rsidR="004B32BA" w:rsidRPr="006A2D01" w:rsidSect="005B2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07F4A"/>
    <w:rsid w:val="00095438"/>
    <w:rsid w:val="000E2BF8"/>
    <w:rsid w:val="000F20C6"/>
    <w:rsid w:val="0019696B"/>
    <w:rsid w:val="001A4AF9"/>
    <w:rsid w:val="001D1BE1"/>
    <w:rsid w:val="002744E0"/>
    <w:rsid w:val="002F37DE"/>
    <w:rsid w:val="00312B78"/>
    <w:rsid w:val="00337606"/>
    <w:rsid w:val="003929B2"/>
    <w:rsid w:val="00395686"/>
    <w:rsid w:val="003A15FA"/>
    <w:rsid w:val="003D3AF5"/>
    <w:rsid w:val="003F43E8"/>
    <w:rsid w:val="00403880"/>
    <w:rsid w:val="00435C3A"/>
    <w:rsid w:val="00445D50"/>
    <w:rsid w:val="004B32BA"/>
    <w:rsid w:val="00523EF9"/>
    <w:rsid w:val="00524E9A"/>
    <w:rsid w:val="00530FFE"/>
    <w:rsid w:val="00544F63"/>
    <w:rsid w:val="00546D79"/>
    <w:rsid w:val="00564978"/>
    <w:rsid w:val="005745BA"/>
    <w:rsid w:val="00574B1D"/>
    <w:rsid w:val="00582BF9"/>
    <w:rsid w:val="005A3EBD"/>
    <w:rsid w:val="005B2A4E"/>
    <w:rsid w:val="005D3567"/>
    <w:rsid w:val="00611F8F"/>
    <w:rsid w:val="0063612F"/>
    <w:rsid w:val="00657FC7"/>
    <w:rsid w:val="00664010"/>
    <w:rsid w:val="006A2D01"/>
    <w:rsid w:val="006B179E"/>
    <w:rsid w:val="006E495F"/>
    <w:rsid w:val="00742B21"/>
    <w:rsid w:val="00766217"/>
    <w:rsid w:val="007A73C5"/>
    <w:rsid w:val="007D5EC7"/>
    <w:rsid w:val="007E03E7"/>
    <w:rsid w:val="008771D8"/>
    <w:rsid w:val="008E1E1B"/>
    <w:rsid w:val="008F131C"/>
    <w:rsid w:val="009610E1"/>
    <w:rsid w:val="009D19A1"/>
    <w:rsid w:val="009D1BA8"/>
    <w:rsid w:val="009D53F2"/>
    <w:rsid w:val="009F743A"/>
    <w:rsid w:val="00AA1633"/>
    <w:rsid w:val="00AA7735"/>
    <w:rsid w:val="00AB4686"/>
    <w:rsid w:val="00B46AD5"/>
    <w:rsid w:val="00B55DB8"/>
    <w:rsid w:val="00C43E21"/>
    <w:rsid w:val="00C77394"/>
    <w:rsid w:val="00CF4D94"/>
    <w:rsid w:val="00D37E63"/>
    <w:rsid w:val="00DA7D30"/>
    <w:rsid w:val="00E25856"/>
    <w:rsid w:val="00E34BF2"/>
    <w:rsid w:val="00E72EDF"/>
    <w:rsid w:val="00EB2C3C"/>
    <w:rsid w:val="00EC31CE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rsid w:val="004B32BA"/>
    <w:pPr>
      <w:widowControl w:val="0"/>
      <w:spacing w:after="0" w:line="240" w:lineRule="auto"/>
    </w:pPr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2020-04-09T08:45:00Z</cp:lastPrinted>
  <dcterms:created xsi:type="dcterms:W3CDTF">2019-09-18T01:32:00Z</dcterms:created>
  <dcterms:modified xsi:type="dcterms:W3CDTF">2020-06-17T06:03:00Z</dcterms:modified>
</cp:coreProperties>
</file>