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CA" w:rsidRDefault="00D657CA" w:rsidP="00D657CA">
      <w:pPr>
        <w:jc w:val="right"/>
      </w:pPr>
      <w:bookmarkStart w:id="0" w:name="_GoBack"/>
      <w:bookmarkEnd w:id="0"/>
    </w:p>
    <w:p w:rsidR="00FA7958" w:rsidRPr="00A44656" w:rsidRDefault="00FA7958" w:rsidP="00FA7958">
      <w:pPr>
        <w:tabs>
          <w:tab w:val="center" w:pos="4727"/>
          <w:tab w:val="left" w:pos="7605"/>
        </w:tabs>
        <w:jc w:val="center"/>
        <w:rPr>
          <w:rFonts w:ascii="Arial" w:hAnsi="Arial" w:cs="Arial"/>
          <w:b/>
          <w:bCs/>
          <w:sz w:val="32"/>
          <w:szCs w:val="32"/>
        </w:rPr>
      </w:pPr>
      <w:r w:rsidRPr="00A44656">
        <w:rPr>
          <w:rFonts w:ascii="Arial" w:hAnsi="Arial" w:cs="Arial"/>
          <w:b/>
          <w:sz w:val="32"/>
          <w:szCs w:val="32"/>
        </w:rPr>
        <w:t>РОССИЙСКАЯ ФЕДЕРАЦИЯ</w:t>
      </w:r>
    </w:p>
    <w:p w:rsidR="00FA7958" w:rsidRPr="00A44656" w:rsidRDefault="00FA7958" w:rsidP="00FA7958">
      <w:pPr>
        <w:jc w:val="center"/>
        <w:rPr>
          <w:rFonts w:ascii="Arial" w:hAnsi="Arial" w:cs="Arial"/>
          <w:b/>
          <w:sz w:val="32"/>
          <w:szCs w:val="32"/>
        </w:rPr>
      </w:pPr>
      <w:r w:rsidRPr="00A44656">
        <w:rPr>
          <w:rFonts w:ascii="Arial" w:hAnsi="Arial" w:cs="Arial"/>
          <w:b/>
          <w:sz w:val="32"/>
          <w:szCs w:val="32"/>
        </w:rPr>
        <w:t>ИРКУТСКАЯ ОБЛАСТЬ</w:t>
      </w:r>
    </w:p>
    <w:p w:rsidR="00FA7958" w:rsidRPr="00A44656" w:rsidRDefault="00FA7958" w:rsidP="00FA7958">
      <w:pPr>
        <w:jc w:val="center"/>
        <w:rPr>
          <w:rFonts w:ascii="Arial" w:hAnsi="Arial" w:cs="Arial"/>
          <w:b/>
          <w:sz w:val="32"/>
          <w:szCs w:val="32"/>
        </w:rPr>
      </w:pPr>
      <w:r w:rsidRPr="00A44656">
        <w:rPr>
          <w:rFonts w:ascii="Arial" w:hAnsi="Arial" w:cs="Arial"/>
          <w:b/>
          <w:sz w:val="32"/>
          <w:szCs w:val="32"/>
        </w:rPr>
        <w:t>МУНИЦИПАЛЬНОЕ ОБРАЗОВАНИЕ</w:t>
      </w:r>
      <w:r w:rsidRPr="00A44656">
        <w:rPr>
          <w:rFonts w:ascii="Arial" w:hAnsi="Arial" w:cs="Arial"/>
          <w:b/>
          <w:sz w:val="32"/>
          <w:szCs w:val="32"/>
        </w:rPr>
        <w:br/>
        <w:t>БАЛАГАНСКИЙ РАЙОН</w:t>
      </w:r>
    </w:p>
    <w:p w:rsidR="00FA7958" w:rsidRPr="00A44656" w:rsidRDefault="00FA7958" w:rsidP="00FA7958">
      <w:pPr>
        <w:tabs>
          <w:tab w:val="center" w:pos="4677"/>
          <w:tab w:val="left" w:pos="8100"/>
        </w:tabs>
        <w:jc w:val="center"/>
        <w:rPr>
          <w:rFonts w:ascii="Arial" w:hAnsi="Arial" w:cs="Arial"/>
          <w:b/>
          <w:sz w:val="32"/>
          <w:szCs w:val="32"/>
        </w:rPr>
      </w:pPr>
      <w:r w:rsidRPr="00A44656">
        <w:rPr>
          <w:rFonts w:ascii="Arial" w:hAnsi="Arial" w:cs="Arial"/>
          <w:b/>
          <w:sz w:val="32"/>
          <w:szCs w:val="32"/>
        </w:rPr>
        <w:t>А</w:t>
      </w:r>
      <w:r>
        <w:rPr>
          <w:rFonts w:ascii="Arial" w:hAnsi="Arial" w:cs="Arial"/>
          <w:b/>
          <w:sz w:val="32"/>
          <w:szCs w:val="32"/>
        </w:rPr>
        <w:t>ДМИНИСТРАЦИЯ</w:t>
      </w:r>
    </w:p>
    <w:p w:rsidR="00FA7958" w:rsidRPr="00A44656" w:rsidRDefault="00FA7958" w:rsidP="00FA7958">
      <w:pPr>
        <w:jc w:val="center"/>
        <w:rPr>
          <w:rFonts w:ascii="Arial" w:hAnsi="Arial" w:cs="Arial"/>
          <w:b/>
          <w:sz w:val="32"/>
          <w:szCs w:val="32"/>
        </w:rPr>
      </w:pPr>
      <w:r>
        <w:rPr>
          <w:rFonts w:ascii="Arial" w:hAnsi="Arial" w:cs="Arial"/>
          <w:b/>
          <w:sz w:val="32"/>
          <w:szCs w:val="32"/>
        </w:rPr>
        <w:t>ПОСТАНОВЛЕНИЕ</w:t>
      </w:r>
    </w:p>
    <w:p w:rsidR="00FA7958" w:rsidRDefault="00FA7958" w:rsidP="00FA7958">
      <w:pPr>
        <w:jc w:val="center"/>
        <w:rPr>
          <w:rFonts w:ascii="Arial" w:hAnsi="Arial" w:cs="Arial"/>
          <w:b/>
          <w:sz w:val="32"/>
          <w:szCs w:val="32"/>
        </w:rPr>
      </w:pPr>
    </w:p>
    <w:p w:rsidR="00FA7958" w:rsidRPr="00A44656" w:rsidRDefault="00B3108C" w:rsidP="00FA7958">
      <w:pPr>
        <w:jc w:val="center"/>
        <w:rPr>
          <w:rFonts w:ascii="Arial" w:hAnsi="Arial" w:cs="Arial"/>
          <w:b/>
          <w:sz w:val="32"/>
          <w:szCs w:val="32"/>
        </w:rPr>
      </w:pPr>
      <w:r>
        <w:rPr>
          <w:rFonts w:ascii="Arial" w:hAnsi="Arial" w:cs="Arial"/>
          <w:b/>
          <w:sz w:val="32"/>
          <w:szCs w:val="32"/>
        </w:rPr>
        <w:t>1</w:t>
      </w:r>
      <w:r w:rsidR="00446AE0">
        <w:rPr>
          <w:rFonts w:ascii="Arial" w:hAnsi="Arial" w:cs="Arial"/>
          <w:b/>
          <w:sz w:val="32"/>
          <w:szCs w:val="32"/>
        </w:rPr>
        <w:t>0</w:t>
      </w:r>
      <w:r w:rsidR="00E42908">
        <w:rPr>
          <w:rFonts w:ascii="Arial" w:hAnsi="Arial" w:cs="Arial"/>
          <w:b/>
          <w:sz w:val="32"/>
          <w:szCs w:val="32"/>
        </w:rPr>
        <w:t xml:space="preserve"> ЯНВАР</w:t>
      </w:r>
      <w:r w:rsidR="005B71D2">
        <w:rPr>
          <w:rFonts w:ascii="Arial" w:hAnsi="Arial" w:cs="Arial"/>
          <w:b/>
          <w:sz w:val="32"/>
          <w:szCs w:val="32"/>
        </w:rPr>
        <w:t>Я</w:t>
      </w:r>
      <w:r w:rsidR="00FA7958" w:rsidRPr="002D1572">
        <w:rPr>
          <w:rFonts w:ascii="Arial" w:hAnsi="Arial" w:cs="Arial"/>
          <w:b/>
          <w:sz w:val="32"/>
          <w:szCs w:val="32"/>
        </w:rPr>
        <w:t xml:space="preserve"> </w:t>
      </w:r>
      <w:r w:rsidR="00FA7958" w:rsidRPr="00A44656">
        <w:rPr>
          <w:rFonts w:ascii="Arial" w:hAnsi="Arial" w:cs="Arial"/>
          <w:b/>
          <w:sz w:val="32"/>
          <w:szCs w:val="32"/>
        </w:rPr>
        <w:t>201</w:t>
      </w:r>
      <w:r w:rsidR="00E42908">
        <w:rPr>
          <w:rFonts w:ascii="Arial" w:hAnsi="Arial" w:cs="Arial"/>
          <w:b/>
          <w:sz w:val="32"/>
          <w:szCs w:val="32"/>
        </w:rPr>
        <w:t>9</w:t>
      </w:r>
      <w:r w:rsidR="00FA7958">
        <w:rPr>
          <w:rFonts w:ascii="Arial" w:hAnsi="Arial" w:cs="Arial"/>
          <w:b/>
          <w:sz w:val="32"/>
          <w:szCs w:val="32"/>
        </w:rPr>
        <w:t xml:space="preserve"> </w:t>
      </w:r>
      <w:r w:rsidR="00204A98">
        <w:rPr>
          <w:rFonts w:ascii="Arial" w:hAnsi="Arial" w:cs="Arial"/>
          <w:b/>
          <w:sz w:val="32"/>
          <w:szCs w:val="32"/>
        </w:rPr>
        <w:t>ГОДА</w:t>
      </w:r>
      <w:r w:rsidR="00FA7958">
        <w:rPr>
          <w:rFonts w:ascii="Arial" w:hAnsi="Arial" w:cs="Arial"/>
          <w:b/>
          <w:sz w:val="32"/>
          <w:szCs w:val="32"/>
        </w:rPr>
        <w:t xml:space="preserve">    </w:t>
      </w:r>
      <w:r w:rsidR="007B403A">
        <w:rPr>
          <w:rFonts w:ascii="Arial" w:hAnsi="Arial" w:cs="Arial"/>
          <w:b/>
          <w:sz w:val="32"/>
          <w:szCs w:val="32"/>
        </w:rPr>
        <w:t xml:space="preserve">         </w:t>
      </w:r>
      <w:r w:rsidR="00FA7958">
        <w:rPr>
          <w:rFonts w:ascii="Arial" w:hAnsi="Arial" w:cs="Arial"/>
          <w:b/>
          <w:sz w:val="32"/>
          <w:szCs w:val="32"/>
        </w:rPr>
        <w:t xml:space="preserve">                                              №</w:t>
      </w:r>
      <w:r w:rsidR="00446AE0">
        <w:rPr>
          <w:rFonts w:ascii="Arial" w:hAnsi="Arial" w:cs="Arial"/>
          <w:b/>
          <w:sz w:val="32"/>
          <w:szCs w:val="32"/>
        </w:rPr>
        <w:t>14</w:t>
      </w:r>
    </w:p>
    <w:p w:rsidR="00FA7958" w:rsidRPr="008B4401" w:rsidRDefault="00FA7958" w:rsidP="001903B2">
      <w:pPr>
        <w:jc w:val="center"/>
        <w:rPr>
          <w:rFonts w:ascii="Arial" w:hAnsi="Arial" w:cs="Arial"/>
          <w:sz w:val="32"/>
          <w:szCs w:val="32"/>
        </w:rPr>
      </w:pPr>
    </w:p>
    <w:p w:rsidR="00FD398E" w:rsidRDefault="00FA7958" w:rsidP="00FA7958">
      <w:pPr>
        <w:jc w:val="center"/>
        <w:rPr>
          <w:rFonts w:ascii="Arial" w:hAnsi="Arial" w:cs="Arial"/>
          <w:b/>
          <w:sz w:val="32"/>
          <w:szCs w:val="32"/>
        </w:rPr>
      </w:pPr>
      <w:r w:rsidRPr="00A44656">
        <w:rPr>
          <w:rFonts w:ascii="Arial" w:hAnsi="Arial" w:cs="Arial"/>
          <w:b/>
          <w:sz w:val="32"/>
          <w:szCs w:val="32"/>
        </w:rPr>
        <w:t>О</w:t>
      </w:r>
      <w:r w:rsidR="00101E15">
        <w:rPr>
          <w:rFonts w:ascii="Arial" w:hAnsi="Arial" w:cs="Arial"/>
          <w:b/>
          <w:sz w:val="32"/>
          <w:szCs w:val="32"/>
        </w:rPr>
        <w:t xml:space="preserve">Б УТВЕРЖДЕНИИ ПЛАНА МЕРОПРИЯТИЙ </w:t>
      </w:r>
    </w:p>
    <w:p w:rsidR="00FA7958" w:rsidRDefault="00101E15" w:rsidP="00FA7958">
      <w:pPr>
        <w:jc w:val="center"/>
        <w:rPr>
          <w:rFonts w:ascii="Arial" w:hAnsi="Arial" w:cs="Arial"/>
          <w:b/>
          <w:sz w:val="32"/>
          <w:szCs w:val="32"/>
        </w:rPr>
      </w:pPr>
      <w:r>
        <w:rPr>
          <w:rFonts w:ascii="Arial" w:hAnsi="Arial" w:cs="Arial"/>
          <w:b/>
          <w:sz w:val="32"/>
          <w:szCs w:val="32"/>
        </w:rPr>
        <w:t>(«ДОРОЖНОЙ КАРТЫ»</w:t>
      </w:r>
      <w:r w:rsidR="003D591D">
        <w:rPr>
          <w:rFonts w:ascii="Arial" w:hAnsi="Arial" w:cs="Arial"/>
          <w:b/>
          <w:sz w:val="32"/>
          <w:szCs w:val="32"/>
        </w:rPr>
        <w:t>)</w:t>
      </w:r>
      <w:r>
        <w:rPr>
          <w:rFonts w:ascii="Arial" w:hAnsi="Arial" w:cs="Arial"/>
          <w:b/>
          <w:sz w:val="32"/>
          <w:szCs w:val="32"/>
        </w:rPr>
        <w:t xml:space="preserve"> НА 201</w:t>
      </w:r>
      <w:r w:rsidR="00E42908">
        <w:rPr>
          <w:rFonts w:ascii="Arial" w:hAnsi="Arial" w:cs="Arial"/>
          <w:b/>
          <w:sz w:val="32"/>
          <w:szCs w:val="32"/>
        </w:rPr>
        <w:t>9</w:t>
      </w:r>
      <w:r>
        <w:rPr>
          <w:rFonts w:ascii="Arial" w:hAnsi="Arial" w:cs="Arial"/>
          <w:b/>
          <w:sz w:val="32"/>
          <w:szCs w:val="32"/>
        </w:rPr>
        <w:t xml:space="preserve"> ГОД</w:t>
      </w:r>
      <w:r w:rsidR="00011905">
        <w:rPr>
          <w:rFonts w:ascii="Arial" w:hAnsi="Arial" w:cs="Arial"/>
          <w:b/>
          <w:sz w:val="32"/>
          <w:szCs w:val="32"/>
        </w:rPr>
        <w:t xml:space="preserve"> ПО РЕАЛИЗАЦИИ МЕР, СПОСОБСТВУЮЩИХ УВЕЛИЧЕНИЮ ДОХОДНОЙ БАЗЫ МУНИЦИПАЛЬНОГО ОБРАЗОВАНИЯ БАЛАГАНСКИЙ РАЙОН</w:t>
      </w:r>
    </w:p>
    <w:p w:rsidR="005B71D2" w:rsidRPr="004245EF" w:rsidRDefault="005B71D2" w:rsidP="00FA7958">
      <w:pPr>
        <w:jc w:val="center"/>
        <w:rPr>
          <w:rFonts w:ascii="Arial" w:hAnsi="Arial" w:cs="Arial"/>
          <w:b/>
          <w:sz w:val="32"/>
          <w:szCs w:val="32"/>
        </w:rPr>
      </w:pPr>
    </w:p>
    <w:p w:rsidR="00FA7958" w:rsidRPr="00011905" w:rsidRDefault="00011905" w:rsidP="00011905">
      <w:pPr>
        <w:shd w:val="clear" w:color="auto" w:fill="FFFFFF"/>
        <w:ind w:firstLine="709"/>
        <w:jc w:val="both"/>
        <w:rPr>
          <w:rFonts w:ascii="Arial" w:hAnsi="Arial" w:cs="Arial"/>
          <w:color w:val="000000"/>
          <w:sz w:val="23"/>
          <w:szCs w:val="23"/>
        </w:rPr>
      </w:pPr>
      <w:r>
        <w:rPr>
          <w:rFonts w:ascii="Arial" w:hAnsi="Arial" w:cs="Arial"/>
          <w:color w:val="000000"/>
        </w:rPr>
        <w:t xml:space="preserve">В целях обеспечения дополнительных поступлений </w:t>
      </w:r>
      <w:r>
        <w:rPr>
          <w:rFonts w:ascii="Arial" w:hAnsi="Arial" w:cs="Arial"/>
        </w:rPr>
        <w:t xml:space="preserve">налоговых и неналоговых доходов в консолидированный бюджет Балаганского района, улучшения качества администрирования доходов главными администраторами доходов бюджета муниципального образования Балаганский район, повышения собираемости страховых взносов во внебюджетные фонды, легализации «серой» заработной платы на территории Балаганского района, </w:t>
      </w:r>
      <w:r w:rsidR="008B4401" w:rsidRPr="00011905">
        <w:rPr>
          <w:rFonts w:ascii="Arial" w:hAnsi="Arial" w:cs="Arial"/>
        </w:rPr>
        <w:t>руководствуясь постановлением</w:t>
      </w:r>
      <w:r w:rsidR="001903B2" w:rsidRPr="00011905">
        <w:rPr>
          <w:rFonts w:ascii="Arial" w:hAnsi="Arial" w:cs="Arial"/>
        </w:rPr>
        <w:t xml:space="preserve"> администрации Балаганс</w:t>
      </w:r>
      <w:r w:rsidR="00391F7F" w:rsidRPr="00011905">
        <w:rPr>
          <w:rFonts w:ascii="Arial" w:hAnsi="Arial" w:cs="Arial"/>
        </w:rPr>
        <w:t>кого района от 10.02.2015 года №</w:t>
      </w:r>
      <w:r w:rsidR="001903B2" w:rsidRPr="00011905">
        <w:rPr>
          <w:rFonts w:ascii="Arial" w:hAnsi="Arial" w:cs="Arial"/>
        </w:rPr>
        <w:t>40 «О межведомственной комиссии по совершенствованию доходного потенциала Балаганского района и легализации заработной платы»</w:t>
      </w:r>
      <w:r w:rsidR="008B4401" w:rsidRPr="00011905">
        <w:rPr>
          <w:rFonts w:ascii="Arial" w:hAnsi="Arial" w:cs="Arial"/>
        </w:rPr>
        <w:t>, статьей 46 Устава муниципального образования Балаганский район</w:t>
      </w:r>
    </w:p>
    <w:p w:rsidR="00735E96" w:rsidRPr="00735E96" w:rsidRDefault="00735E96" w:rsidP="00735E96">
      <w:pPr>
        <w:tabs>
          <w:tab w:val="left" w:pos="2800"/>
        </w:tabs>
        <w:jc w:val="center"/>
        <w:rPr>
          <w:rFonts w:ascii="Arial" w:hAnsi="Arial" w:cs="Arial"/>
          <w:sz w:val="30"/>
          <w:szCs w:val="30"/>
        </w:rPr>
      </w:pPr>
    </w:p>
    <w:p w:rsidR="00FA7958" w:rsidRDefault="00FA7958" w:rsidP="00FA7958">
      <w:pPr>
        <w:jc w:val="center"/>
        <w:rPr>
          <w:rFonts w:ascii="Arial" w:hAnsi="Arial" w:cs="Arial"/>
          <w:b/>
          <w:sz w:val="32"/>
          <w:szCs w:val="32"/>
        </w:rPr>
      </w:pPr>
      <w:r>
        <w:rPr>
          <w:rFonts w:ascii="Arial" w:hAnsi="Arial" w:cs="Arial"/>
          <w:b/>
          <w:sz w:val="32"/>
          <w:szCs w:val="32"/>
        </w:rPr>
        <w:t>ПОСТАНОВЛЯЕТ:</w:t>
      </w:r>
    </w:p>
    <w:p w:rsidR="00FA7958" w:rsidRPr="00A44656" w:rsidRDefault="00FA7958" w:rsidP="00FA7958">
      <w:pPr>
        <w:jc w:val="center"/>
        <w:rPr>
          <w:rFonts w:ascii="Arial" w:hAnsi="Arial" w:cs="Arial"/>
          <w:b/>
          <w:sz w:val="32"/>
          <w:szCs w:val="32"/>
        </w:rPr>
      </w:pPr>
    </w:p>
    <w:p w:rsidR="005E3E9D" w:rsidRDefault="00FA7958" w:rsidP="00FA7958">
      <w:pPr>
        <w:ind w:firstLine="720"/>
        <w:jc w:val="both"/>
        <w:rPr>
          <w:rFonts w:ascii="Arial" w:hAnsi="Arial" w:cs="Arial"/>
        </w:rPr>
      </w:pPr>
      <w:r w:rsidRPr="00A44656">
        <w:rPr>
          <w:rFonts w:ascii="Arial" w:hAnsi="Arial" w:cs="Arial"/>
        </w:rPr>
        <w:t>1.</w:t>
      </w:r>
      <w:r w:rsidR="00101E15">
        <w:rPr>
          <w:rFonts w:ascii="Arial" w:hAnsi="Arial" w:cs="Arial"/>
        </w:rPr>
        <w:t xml:space="preserve">Утвердить </w:t>
      </w:r>
      <w:r w:rsidR="002C3A5A">
        <w:rPr>
          <w:rFonts w:ascii="Arial" w:hAnsi="Arial" w:cs="Arial"/>
        </w:rPr>
        <w:t>п</w:t>
      </w:r>
      <w:r w:rsidR="00101E15">
        <w:rPr>
          <w:rFonts w:ascii="Arial" w:hAnsi="Arial" w:cs="Arial"/>
        </w:rPr>
        <w:t>лан мероприятий («дорожную карту») на 201</w:t>
      </w:r>
      <w:r w:rsidR="00E42908">
        <w:rPr>
          <w:rFonts w:ascii="Arial" w:hAnsi="Arial" w:cs="Arial"/>
        </w:rPr>
        <w:t>9</w:t>
      </w:r>
      <w:r w:rsidR="002C3A5A">
        <w:rPr>
          <w:rFonts w:ascii="Arial" w:hAnsi="Arial" w:cs="Arial"/>
        </w:rPr>
        <w:t xml:space="preserve"> год </w:t>
      </w:r>
      <w:r w:rsidR="00341F4D">
        <w:rPr>
          <w:rFonts w:ascii="Arial" w:hAnsi="Arial" w:cs="Arial"/>
        </w:rPr>
        <w:t>по реализации мер, способствующих увеличению доходной базы муниципального образования Балаганский район</w:t>
      </w:r>
      <w:r w:rsidR="00101E15">
        <w:rPr>
          <w:rFonts w:ascii="Arial" w:hAnsi="Arial" w:cs="Arial"/>
        </w:rPr>
        <w:t xml:space="preserve"> (прилагается).</w:t>
      </w:r>
    </w:p>
    <w:p w:rsidR="00A84623" w:rsidRDefault="00A84623" w:rsidP="00FA7958">
      <w:pPr>
        <w:ind w:firstLine="720"/>
        <w:jc w:val="both"/>
        <w:rPr>
          <w:rFonts w:ascii="Arial" w:hAnsi="Arial" w:cs="Arial"/>
        </w:rPr>
      </w:pPr>
      <w:r>
        <w:rPr>
          <w:rFonts w:ascii="Arial" w:hAnsi="Arial" w:cs="Arial"/>
        </w:rPr>
        <w:t>2.</w:t>
      </w:r>
      <w:r w:rsidR="00A74BDB">
        <w:rPr>
          <w:rFonts w:ascii="Arial" w:hAnsi="Arial" w:cs="Arial"/>
        </w:rPr>
        <w:t>Признать утратившим силу постановление администрации Балаганского района</w:t>
      </w:r>
      <w:r>
        <w:rPr>
          <w:rFonts w:ascii="Arial" w:hAnsi="Arial" w:cs="Arial"/>
        </w:rPr>
        <w:t xml:space="preserve"> от 2</w:t>
      </w:r>
      <w:r w:rsidR="00E42908">
        <w:rPr>
          <w:rFonts w:ascii="Arial" w:hAnsi="Arial" w:cs="Arial"/>
        </w:rPr>
        <w:t>2</w:t>
      </w:r>
      <w:r w:rsidR="00EE4A5F">
        <w:rPr>
          <w:rFonts w:ascii="Arial" w:hAnsi="Arial" w:cs="Arial"/>
        </w:rPr>
        <w:t>.02.</w:t>
      </w:r>
      <w:r>
        <w:rPr>
          <w:rFonts w:ascii="Arial" w:hAnsi="Arial" w:cs="Arial"/>
        </w:rPr>
        <w:t>201</w:t>
      </w:r>
      <w:r w:rsidR="00EE4A5F">
        <w:rPr>
          <w:rFonts w:ascii="Arial" w:hAnsi="Arial" w:cs="Arial"/>
        </w:rPr>
        <w:t>8г.</w:t>
      </w:r>
      <w:r w:rsidR="00E42908">
        <w:rPr>
          <w:rFonts w:ascii="Arial" w:hAnsi="Arial" w:cs="Arial"/>
        </w:rPr>
        <w:t xml:space="preserve"> №90</w:t>
      </w:r>
      <w:r w:rsidR="00A74BDB">
        <w:rPr>
          <w:rFonts w:ascii="Arial" w:hAnsi="Arial" w:cs="Arial"/>
        </w:rPr>
        <w:t xml:space="preserve"> «Об утверждении плана мероприятий («дорожной карты») на 201</w:t>
      </w:r>
      <w:r w:rsidR="00E42908">
        <w:rPr>
          <w:rFonts w:ascii="Arial" w:hAnsi="Arial" w:cs="Arial"/>
        </w:rPr>
        <w:t>8</w:t>
      </w:r>
      <w:r w:rsidR="00A74BDB">
        <w:rPr>
          <w:rFonts w:ascii="Arial" w:hAnsi="Arial" w:cs="Arial"/>
        </w:rPr>
        <w:t xml:space="preserve"> год.</w:t>
      </w:r>
    </w:p>
    <w:p w:rsidR="00A74BDB" w:rsidRDefault="00A74BDB" w:rsidP="00FA7958">
      <w:pPr>
        <w:ind w:firstLine="720"/>
        <w:jc w:val="both"/>
        <w:rPr>
          <w:rFonts w:ascii="Arial" w:hAnsi="Arial" w:cs="Arial"/>
        </w:rPr>
      </w:pPr>
      <w:r>
        <w:rPr>
          <w:rFonts w:ascii="Arial" w:hAnsi="Arial" w:cs="Arial"/>
        </w:rPr>
        <w:t>3.Ведущему специалисту по организационной работе администрации Балаганского района произвести соответствующие отметки в постановлени</w:t>
      </w:r>
      <w:r w:rsidR="00735E96">
        <w:rPr>
          <w:rFonts w:ascii="Arial" w:hAnsi="Arial" w:cs="Arial"/>
        </w:rPr>
        <w:t>и</w:t>
      </w:r>
      <w:r>
        <w:rPr>
          <w:rFonts w:ascii="Arial" w:hAnsi="Arial" w:cs="Arial"/>
        </w:rPr>
        <w:t xml:space="preserve"> администрации Балаганского района от 2</w:t>
      </w:r>
      <w:r w:rsidR="00E42908">
        <w:rPr>
          <w:rFonts w:ascii="Arial" w:hAnsi="Arial" w:cs="Arial"/>
        </w:rPr>
        <w:t>2</w:t>
      </w:r>
      <w:r>
        <w:rPr>
          <w:rFonts w:ascii="Arial" w:hAnsi="Arial" w:cs="Arial"/>
        </w:rPr>
        <w:t>.02.201</w:t>
      </w:r>
      <w:r w:rsidR="00EE4A5F">
        <w:rPr>
          <w:rFonts w:ascii="Arial" w:hAnsi="Arial" w:cs="Arial"/>
        </w:rPr>
        <w:t>8г.</w:t>
      </w:r>
      <w:r w:rsidR="00E42908">
        <w:rPr>
          <w:rFonts w:ascii="Arial" w:hAnsi="Arial" w:cs="Arial"/>
        </w:rPr>
        <w:t xml:space="preserve"> №90</w:t>
      </w:r>
      <w:r>
        <w:rPr>
          <w:rFonts w:ascii="Arial" w:hAnsi="Arial" w:cs="Arial"/>
        </w:rPr>
        <w:t>.</w:t>
      </w:r>
    </w:p>
    <w:p w:rsidR="00896427" w:rsidRDefault="00A74BDB" w:rsidP="00FA7958">
      <w:pPr>
        <w:ind w:firstLine="720"/>
        <w:jc w:val="both"/>
        <w:rPr>
          <w:rFonts w:ascii="Arial" w:hAnsi="Arial" w:cs="Arial"/>
        </w:rPr>
      </w:pPr>
      <w:r>
        <w:rPr>
          <w:rFonts w:ascii="Arial" w:hAnsi="Arial" w:cs="Arial"/>
        </w:rPr>
        <w:t>4</w:t>
      </w:r>
      <w:r w:rsidR="00896427">
        <w:rPr>
          <w:rFonts w:ascii="Arial" w:hAnsi="Arial" w:cs="Arial"/>
        </w:rPr>
        <w:t>.</w:t>
      </w:r>
      <w:r w:rsidR="00735E96">
        <w:rPr>
          <w:rFonts w:ascii="Arial" w:hAnsi="Arial" w:cs="Arial"/>
        </w:rPr>
        <w:t>Разместит</w:t>
      </w:r>
      <w:r w:rsidR="00896427">
        <w:rPr>
          <w:rFonts w:ascii="Arial" w:hAnsi="Arial" w:cs="Arial"/>
        </w:rPr>
        <w:t>ь настоящее постановление на официальном сайте администрации Балаганского района.</w:t>
      </w:r>
    </w:p>
    <w:p w:rsidR="005E3E9D" w:rsidRDefault="00A74BDB" w:rsidP="00FA7958">
      <w:pPr>
        <w:ind w:firstLine="720"/>
        <w:jc w:val="both"/>
        <w:rPr>
          <w:rFonts w:ascii="Arial" w:hAnsi="Arial" w:cs="Arial"/>
        </w:rPr>
      </w:pPr>
      <w:r>
        <w:rPr>
          <w:rFonts w:ascii="Arial" w:hAnsi="Arial" w:cs="Arial"/>
        </w:rPr>
        <w:t>5</w:t>
      </w:r>
      <w:r w:rsidR="00FA7958">
        <w:rPr>
          <w:rFonts w:ascii="Arial" w:hAnsi="Arial" w:cs="Arial"/>
        </w:rPr>
        <w:t>.</w:t>
      </w:r>
      <w:r w:rsidR="005E3E9D" w:rsidRPr="005E3E9D">
        <w:rPr>
          <w:rFonts w:ascii="Arial" w:hAnsi="Arial" w:cs="Arial"/>
        </w:rPr>
        <w:t xml:space="preserve">Данное постановление вступает в силу со дня </w:t>
      </w:r>
      <w:r w:rsidR="005E3E9D">
        <w:rPr>
          <w:rFonts w:ascii="Arial" w:hAnsi="Arial" w:cs="Arial"/>
        </w:rPr>
        <w:t>его подписания.</w:t>
      </w:r>
    </w:p>
    <w:p w:rsidR="00FA7958" w:rsidRPr="00A44656" w:rsidRDefault="00A74BDB" w:rsidP="00FA7958">
      <w:pPr>
        <w:ind w:firstLine="720"/>
        <w:jc w:val="both"/>
        <w:rPr>
          <w:rFonts w:ascii="Arial" w:hAnsi="Arial" w:cs="Arial"/>
        </w:rPr>
      </w:pPr>
      <w:r>
        <w:rPr>
          <w:rFonts w:ascii="Arial" w:hAnsi="Arial" w:cs="Arial"/>
        </w:rPr>
        <w:t>6</w:t>
      </w:r>
      <w:r w:rsidR="00FA7958" w:rsidRPr="00A44656">
        <w:rPr>
          <w:rFonts w:ascii="Arial" w:hAnsi="Arial" w:cs="Arial"/>
        </w:rPr>
        <w:t>.</w:t>
      </w:r>
      <w:r w:rsidR="005E3E9D" w:rsidRPr="005E3E9D">
        <w:rPr>
          <w:rFonts w:ascii="Arial" w:hAnsi="Arial" w:cs="Arial"/>
        </w:rPr>
        <w:t>Контроль за исполнением настоящего постановления оставляю за собой</w:t>
      </w:r>
      <w:r w:rsidR="00FA7958" w:rsidRPr="00A44656">
        <w:rPr>
          <w:rFonts w:ascii="Arial" w:hAnsi="Arial" w:cs="Arial"/>
        </w:rPr>
        <w:t>.</w:t>
      </w:r>
    </w:p>
    <w:p w:rsidR="00FA7958" w:rsidRDefault="00FA7958" w:rsidP="00FA7958">
      <w:pPr>
        <w:jc w:val="both"/>
        <w:rPr>
          <w:rFonts w:ascii="Arial" w:hAnsi="Arial" w:cs="Arial"/>
        </w:rPr>
      </w:pPr>
    </w:p>
    <w:p w:rsidR="00FA7958" w:rsidRPr="00A44656" w:rsidRDefault="00FA7958" w:rsidP="00FA7958">
      <w:pPr>
        <w:rPr>
          <w:rFonts w:ascii="Arial" w:hAnsi="Arial" w:cs="Arial"/>
        </w:rPr>
      </w:pPr>
      <w:r w:rsidRPr="00A44656">
        <w:rPr>
          <w:rFonts w:ascii="Arial" w:hAnsi="Arial" w:cs="Arial"/>
        </w:rPr>
        <w:t>Мэр Балаганского района</w:t>
      </w:r>
    </w:p>
    <w:p w:rsidR="005B71D2" w:rsidRDefault="00FA7958" w:rsidP="00FA7958">
      <w:pPr>
        <w:rPr>
          <w:rFonts w:ascii="Arial" w:hAnsi="Arial" w:cs="Arial"/>
        </w:rPr>
      </w:pPr>
      <w:r w:rsidRPr="00A44656">
        <w:rPr>
          <w:rFonts w:ascii="Arial" w:hAnsi="Arial" w:cs="Arial"/>
        </w:rPr>
        <w:t>М.В. Кибано</w:t>
      </w:r>
      <w:r w:rsidR="00341F4D">
        <w:rPr>
          <w:rFonts w:ascii="Arial" w:hAnsi="Arial" w:cs="Arial"/>
        </w:rPr>
        <w:t>в</w:t>
      </w:r>
    </w:p>
    <w:p w:rsidR="00A2292E" w:rsidRDefault="00A2292E" w:rsidP="00FA7958">
      <w:pPr>
        <w:rPr>
          <w:rFonts w:ascii="Arial" w:hAnsi="Arial" w:cs="Arial"/>
        </w:rPr>
        <w:sectPr w:rsidR="00A2292E" w:rsidSect="007B403A">
          <w:headerReference w:type="default" r:id="rId6"/>
          <w:pgSz w:w="11906" w:h="16838"/>
          <w:pgMar w:top="1134" w:right="849" w:bottom="1134" w:left="1418" w:header="709" w:footer="709" w:gutter="0"/>
          <w:pgNumType w:start="2"/>
          <w:cols w:space="708"/>
          <w:titlePg/>
          <w:docGrid w:linePitch="360"/>
        </w:sectPr>
      </w:pPr>
    </w:p>
    <w:p w:rsidR="00FA7958" w:rsidRPr="00011905" w:rsidRDefault="000B0D30" w:rsidP="00FA7958">
      <w:pPr>
        <w:jc w:val="right"/>
        <w:rPr>
          <w:rFonts w:ascii="Courier New" w:hAnsi="Courier New" w:cs="Courier New"/>
          <w:sz w:val="22"/>
          <w:szCs w:val="22"/>
        </w:rPr>
      </w:pPr>
      <w:r w:rsidRPr="00011905">
        <w:rPr>
          <w:rFonts w:ascii="Courier New" w:hAnsi="Courier New" w:cs="Courier New"/>
          <w:sz w:val="22"/>
          <w:szCs w:val="22"/>
        </w:rPr>
        <w:lastRenderedPageBreak/>
        <w:t>Приложение 1</w:t>
      </w:r>
    </w:p>
    <w:p w:rsidR="00FA7958" w:rsidRPr="00011905" w:rsidRDefault="000B0D30" w:rsidP="00FA7958">
      <w:pPr>
        <w:jc w:val="right"/>
        <w:rPr>
          <w:rFonts w:ascii="Courier New" w:hAnsi="Courier New" w:cs="Courier New"/>
          <w:sz w:val="22"/>
          <w:szCs w:val="22"/>
        </w:rPr>
      </w:pPr>
      <w:r w:rsidRPr="00011905">
        <w:rPr>
          <w:rFonts w:ascii="Courier New" w:hAnsi="Courier New" w:cs="Courier New"/>
          <w:sz w:val="22"/>
          <w:szCs w:val="22"/>
        </w:rPr>
        <w:t xml:space="preserve">к </w:t>
      </w:r>
      <w:r w:rsidR="00FA7958" w:rsidRPr="00011905">
        <w:rPr>
          <w:rFonts w:ascii="Courier New" w:hAnsi="Courier New" w:cs="Courier New"/>
          <w:sz w:val="22"/>
          <w:szCs w:val="22"/>
        </w:rPr>
        <w:t>постановлени</w:t>
      </w:r>
      <w:r w:rsidRPr="00011905">
        <w:rPr>
          <w:rFonts w:ascii="Courier New" w:hAnsi="Courier New" w:cs="Courier New"/>
          <w:sz w:val="22"/>
          <w:szCs w:val="22"/>
        </w:rPr>
        <w:t>ю</w:t>
      </w:r>
    </w:p>
    <w:p w:rsidR="00FA7958" w:rsidRPr="00011905" w:rsidRDefault="00FA7958" w:rsidP="00FA7958">
      <w:pPr>
        <w:jc w:val="right"/>
        <w:rPr>
          <w:rFonts w:ascii="Courier New" w:hAnsi="Courier New" w:cs="Courier New"/>
          <w:sz w:val="22"/>
          <w:szCs w:val="22"/>
        </w:rPr>
      </w:pPr>
      <w:r w:rsidRPr="00011905">
        <w:rPr>
          <w:rFonts w:ascii="Courier New" w:hAnsi="Courier New" w:cs="Courier New"/>
          <w:sz w:val="22"/>
          <w:szCs w:val="22"/>
        </w:rPr>
        <w:t>администрации</w:t>
      </w:r>
    </w:p>
    <w:p w:rsidR="00FA7958" w:rsidRPr="00011905" w:rsidRDefault="00FA7958" w:rsidP="00FA7958">
      <w:pPr>
        <w:jc w:val="right"/>
        <w:rPr>
          <w:rFonts w:ascii="Courier New" w:hAnsi="Courier New" w:cs="Courier New"/>
          <w:sz w:val="22"/>
          <w:szCs w:val="22"/>
        </w:rPr>
      </w:pPr>
      <w:r w:rsidRPr="00011905">
        <w:rPr>
          <w:rFonts w:ascii="Courier New" w:hAnsi="Courier New" w:cs="Courier New"/>
          <w:sz w:val="22"/>
          <w:szCs w:val="22"/>
        </w:rPr>
        <w:t>Балаганского района</w:t>
      </w:r>
    </w:p>
    <w:p w:rsidR="00FA7958" w:rsidRDefault="003D591D" w:rsidP="00FA7958">
      <w:pPr>
        <w:jc w:val="right"/>
        <w:rPr>
          <w:rFonts w:ascii="Courier New" w:hAnsi="Courier New" w:cs="Courier New"/>
          <w:sz w:val="22"/>
          <w:szCs w:val="22"/>
        </w:rPr>
      </w:pPr>
      <w:r w:rsidRPr="00011905">
        <w:rPr>
          <w:rFonts w:ascii="Courier New" w:hAnsi="Courier New" w:cs="Courier New"/>
          <w:sz w:val="22"/>
          <w:szCs w:val="22"/>
        </w:rPr>
        <w:t>о</w:t>
      </w:r>
      <w:r w:rsidR="00FA7958" w:rsidRPr="00011905">
        <w:rPr>
          <w:rFonts w:ascii="Courier New" w:hAnsi="Courier New" w:cs="Courier New"/>
          <w:sz w:val="22"/>
          <w:szCs w:val="22"/>
        </w:rPr>
        <w:t>т</w:t>
      </w:r>
      <w:r w:rsidR="005B71D2" w:rsidRPr="00011905">
        <w:rPr>
          <w:rFonts w:ascii="Courier New" w:hAnsi="Courier New" w:cs="Courier New"/>
          <w:sz w:val="22"/>
          <w:szCs w:val="22"/>
        </w:rPr>
        <w:t xml:space="preserve"> </w:t>
      </w:r>
      <w:r w:rsidR="00B3108C">
        <w:rPr>
          <w:rFonts w:ascii="Courier New" w:hAnsi="Courier New" w:cs="Courier New"/>
          <w:sz w:val="22"/>
          <w:szCs w:val="22"/>
        </w:rPr>
        <w:t>1</w:t>
      </w:r>
      <w:r w:rsidR="009F7243">
        <w:rPr>
          <w:rFonts w:ascii="Courier New" w:hAnsi="Courier New" w:cs="Courier New"/>
          <w:sz w:val="22"/>
          <w:szCs w:val="22"/>
        </w:rPr>
        <w:t>0</w:t>
      </w:r>
      <w:r w:rsidR="005B71D2" w:rsidRPr="00011905">
        <w:rPr>
          <w:rFonts w:ascii="Courier New" w:hAnsi="Courier New" w:cs="Courier New"/>
          <w:sz w:val="22"/>
          <w:szCs w:val="22"/>
        </w:rPr>
        <w:t>.</w:t>
      </w:r>
      <w:r w:rsidR="00BF6F0A" w:rsidRPr="00011905">
        <w:rPr>
          <w:rFonts w:ascii="Courier New" w:hAnsi="Courier New" w:cs="Courier New"/>
          <w:sz w:val="22"/>
          <w:szCs w:val="22"/>
        </w:rPr>
        <w:t>0</w:t>
      </w:r>
      <w:r w:rsidR="00E42908" w:rsidRPr="00011905">
        <w:rPr>
          <w:rFonts w:ascii="Courier New" w:hAnsi="Courier New" w:cs="Courier New"/>
          <w:sz w:val="22"/>
          <w:szCs w:val="22"/>
        </w:rPr>
        <w:t>1</w:t>
      </w:r>
      <w:r w:rsidR="00FA7958" w:rsidRPr="00011905">
        <w:rPr>
          <w:rFonts w:ascii="Courier New" w:hAnsi="Courier New" w:cs="Courier New"/>
          <w:sz w:val="22"/>
          <w:szCs w:val="22"/>
        </w:rPr>
        <w:t>.201</w:t>
      </w:r>
      <w:r w:rsidR="00E42908" w:rsidRPr="00011905">
        <w:rPr>
          <w:rFonts w:ascii="Courier New" w:hAnsi="Courier New" w:cs="Courier New"/>
          <w:sz w:val="22"/>
          <w:szCs w:val="22"/>
        </w:rPr>
        <w:t>9</w:t>
      </w:r>
      <w:r w:rsidR="00FA7958" w:rsidRPr="00011905">
        <w:rPr>
          <w:rFonts w:ascii="Courier New" w:hAnsi="Courier New" w:cs="Courier New"/>
          <w:sz w:val="22"/>
          <w:szCs w:val="22"/>
        </w:rPr>
        <w:t xml:space="preserve"> год</w:t>
      </w:r>
      <w:r w:rsidRPr="00011905">
        <w:rPr>
          <w:rFonts w:ascii="Courier New" w:hAnsi="Courier New" w:cs="Courier New"/>
          <w:sz w:val="22"/>
          <w:szCs w:val="22"/>
        </w:rPr>
        <w:t>а</w:t>
      </w:r>
      <w:r w:rsidR="00FA7958" w:rsidRPr="00011905">
        <w:rPr>
          <w:rFonts w:ascii="Courier New" w:hAnsi="Courier New" w:cs="Courier New"/>
          <w:sz w:val="22"/>
          <w:szCs w:val="22"/>
        </w:rPr>
        <w:t xml:space="preserve"> №</w:t>
      </w:r>
      <w:r w:rsidR="009F7243">
        <w:rPr>
          <w:rFonts w:ascii="Courier New" w:hAnsi="Courier New" w:cs="Courier New"/>
          <w:sz w:val="22"/>
          <w:szCs w:val="22"/>
        </w:rPr>
        <w:t>14</w:t>
      </w:r>
    </w:p>
    <w:p w:rsidR="00341F4D" w:rsidRPr="00011905" w:rsidRDefault="00341F4D" w:rsidP="00FA7958">
      <w:pPr>
        <w:jc w:val="right"/>
        <w:rPr>
          <w:rFonts w:ascii="Courier New" w:hAnsi="Courier New" w:cs="Courier New"/>
          <w:sz w:val="22"/>
          <w:szCs w:val="22"/>
        </w:rPr>
      </w:pPr>
    </w:p>
    <w:p w:rsidR="00341F4D" w:rsidRDefault="00BF6F0A" w:rsidP="00341F4D">
      <w:pPr>
        <w:jc w:val="center"/>
        <w:rPr>
          <w:rFonts w:ascii="Arial" w:hAnsi="Arial" w:cs="Arial"/>
          <w:b/>
          <w:sz w:val="30"/>
          <w:szCs w:val="30"/>
        </w:rPr>
      </w:pPr>
      <w:r>
        <w:rPr>
          <w:rFonts w:ascii="Arial" w:hAnsi="Arial" w:cs="Arial"/>
          <w:b/>
          <w:sz w:val="28"/>
          <w:szCs w:val="28"/>
        </w:rPr>
        <w:t>П</w:t>
      </w:r>
      <w:r w:rsidR="00E23762">
        <w:rPr>
          <w:rFonts w:ascii="Arial" w:hAnsi="Arial" w:cs="Arial"/>
          <w:b/>
          <w:sz w:val="28"/>
          <w:szCs w:val="28"/>
        </w:rPr>
        <w:t>ЛАН МЕРОПРИЯТИЙ</w:t>
      </w:r>
      <w:r>
        <w:rPr>
          <w:rFonts w:ascii="Arial" w:hAnsi="Arial" w:cs="Arial"/>
          <w:b/>
          <w:sz w:val="28"/>
          <w:szCs w:val="28"/>
        </w:rPr>
        <w:t xml:space="preserve"> («</w:t>
      </w:r>
      <w:r w:rsidR="00E23762" w:rsidRPr="00011905">
        <w:rPr>
          <w:rFonts w:ascii="Arial" w:hAnsi="Arial" w:cs="Arial"/>
          <w:b/>
          <w:sz w:val="30"/>
          <w:szCs w:val="30"/>
        </w:rPr>
        <w:t>ДОРОЖНАЯ КАРТА</w:t>
      </w:r>
      <w:r w:rsidRPr="00011905">
        <w:rPr>
          <w:rFonts w:ascii="Arial" w:hAnsi="Arial" w:cs="Arial"/>
          <w:b/>
          <w:sz w:val="30"/>
          <w:szCs w:val="30"/>
        </w:rPr>
        <w:t xml:space="preserve">») </w:t>
      </w:r>
      <w:r w:rsidR="00E23762" w:rsidRPr="00011905">
        <w:rPr>
          <w:rFonts w:ascii="Arial" w:hAnsi="Arial" w:cs="Arial"/>
          <w:b/>
          <w:sz w:val="30"/>
          <w:szCs w:val="30"/>
        </w:rPr>
        <w:t>НА</w:t>
      </w:r>
      <w:r w:rsidRPr="00011905">
        <w:rPr>
          <w:rFonts w:ascii="Arial" w:hAnsi="Arial" w:cs="Arial"/>
          <w:b/>
          <w:sz w:val="30"/>
          <w:szCs w:val="30"/>
        </w:rPr>
        <w:t xml:space="preserve"> 201</w:t>
      </w:r>
      <w:r w:rsidR="00E42908" w:rsidRPr="00011905">
        <w:rPr>
          <w:rFonts w:ascii="Arial" w:hAnsi="Arial" w:cs="Arial"/>
          <w:b/>
          <w:sz w:val="30"/>
          <w:szCs w:val="30"/>
        </w:rPr>
        <w:t>9</w:t>
      </w:r>
      <w:r w:rsidRPr="00011905">
        <w:rPr>
          <w:rFonts w:ascii="Arial" w:hAnsi="Arial" w:cs="Arial"/>
          <w:b/>
          <w:sz w:val="30"/>
          <w:szCs w:val="30"/>
        </w:rPr>
        <w:t xml:space="preserve"> </w:t>
      </w:r>
      <w:r w:rsidR="00E23762" w:rsidRPr="00011905">
        <w:rPr>
          <w:rFonts w:ascii="Arial" w:hAnsi="Arial" w:cs="Arial"/>
          <w:b/>
          <w:sz w:val="30"/>
          <w:szCs w:val="30"/>
        </w:rPr>
        <w:t>ГОД</w:t>
      </w:r>
      <w:r w:rsidR="00011905" w:rsidRPr="00011905">
        <w:rPr>
          <w:rFonts w:ascii="Arial" w:hAnsi="Arial" w:cs="Arial"/>
          <w:b/>
          <w:sz w:val="30"/>
          <w:szCs w:val="30"/>
        </w:rPr>
        <w:t xml:space="preserve"> </w:t>
      </w:r>
    </w:p>
    <w:p w:rsidR="00FA7958" w:rsidRDefault="00011905" w:rsidP="00341F4D">
      <w:pPr>
        <w:jc w:val="center"/>
        <w:rPr>
          <w:rFonts w:ascii="Arial" w:hAnsi="Arial" w:cs="Arial"/>
          <w:b/>
          <w:sz w:val="30"/>
          <w:szCs w:val="30"/>
        </w:rPr>
      </w:pPr>
      <w:r w:rsidRPr="00011905">
        <w:rPr>
          <w:rFonts w:ascii="Arial" w:hAnsi="Arial" w:cs="Arial"/>
          <w:b/>
          <w:sz w:val="30"/>
          <w:szCs w:val="30"/>
        </w:rPr>
        <w:t>ПО РЕАЛИЗАЦИИ МЕР, СПОСОБСТВУЮЩИХ УВЕЛИЧЕНИЮ ДОХОДНОЙ БАЗЫ МУНИЦИПАЛЬНОГО ОБРАЗОВАНИЯ БАЛАГАНСКИЙ РАЙОН</w:t>
      </w:r>
    </w:p>
    <w:p w:rsidR="00341F4D" w:rsidRPr="00341F4D" w:rsidRDefault="00341F4D" w:rsidP="00341F4D">
      <w:pPr>
        <w:jc w:val="center"/>
        <w:rPr>
          <w:rFonts w:ascii="Arial" w:hAnsi="Arial" w:cs="Arial"/>
          <w:b/>
          <w:sz w:val="30"/>
          <w:szCs w:val="30"/>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214"/>
        <w:gridCol w:w="2693"/>
        <w:gridCol w:w="1985"/>
      </w:tblGrid>
      <w:tr w:rsidR="0047701B" w:rsidRPr="00BF6F0A" w:rsidTr="001D643A">
        <w:tc>
          <w:tcPr>
            <w:tcW w:w="993"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 п/п</w:t>
            </w:r>
          </w:p>
        </w:tc>
        <w:tc>
          <w:tcPr>
            <w:tcW w:w="9214"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Наименование мероприятий</w:t>
            </w:r>
          </w:p>
        </w:tc>
        <w:tc>
          <w:tcPr>
            <w:tcW w:w="2693"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Ответственные исполнители</w:t>
            </w:r>
          </w:p>
        </w:tc>
        <w:tc>
          <w:tcPr>
            <w:tcW w:w="1985" w:type="dxa"/>
          </w:tcPr>
          <w:p w:rsidR="0047701B" w:rsidRPr="00341F4D" w:rsidRDefault="0047701B" w:rsidP="0047701B">
            <w:pPr>
              <w:jc w:val="center"/>
              <w:rPr>
                <w:rFonts w:ascii="Courier New" w:hAnsi="Courier New" w:cs="Courier New"/>
                <w:sz w:val="22"/>
                <w:szCs w:val="22"/>
              </w:rPr>
            </w:pPr>
            <w:r w:rsidRPr="00341F4D">
              <w:rPr>
                <w:rFonts w:ascii="Courier New" w:hAnsi="Courier New" w:cs="Courier New"/>
                <w:sz w:val="22"/>
                <w:szCs w:val="22"/>
              </w:rPr>
              <w:t>Срок исполнения</w:t>
            </w:r>
          </w:p>
        </w:tc>
      </w:tr>
      <w:tr w:rsidR="0047701B" w:rsidRPr="00BF6F0A" w:rsidTr="001D643A">
        <w:tc>
          <w:tcPr>
            <w:tcW w:w="993"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1</w:t>
            </w:r>
          </w:p>
        </w:tc>
        <w:tc>
          <w:tcPr>
            <w:tcW w:w="9214"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2</w:t>
            </w:r>
          </w:p>
        </w:tc>
        <w:tc>
          <w:tcPr>
            <w:tcW w:w="2693"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3</w:t>
            </w:r>
          </w:p>
        </w:tc>
        <w:tc>
          <w:tcPr>
            <w:tcW w:w="1985" w:type="dxa"/>
          </w:tcPr>
          <w:p w:rsidR="0047701B" w:rsidRPr="00341F4D" w:rsidRDefault="0047701B" w:rsidP="0047701B">
            <w:pPr>
              <w:jc w:val="center"/>
              <w:rPr>
                <w:rFonts w:ascii="Courier New" w:hAnsi="Courier New" w:cs="Courier New"/>
                <w:sz w:val="22"/>
                <w:szCs w:val="22"/>
              </w:rPr>
            </w:pPr>
            <w:r w:rsidRPr="00341F4D">
              <w:rPr>
                <w:rFonts w:ascii="Courier New" w:hAnsi="Courier New" w:cs="Courier New"/>
                <w:sz w:val="22"/>
                <w:szCs w:val="22"/>
              </w:rPr>
              <w:t>4</w:t>
            </w:r>
          </w:p>
        </w:tc>
      </w:tr>
      <w:tr w:rsidR="00331691" w:rsidRPr="00BF6F0A" w:rsidTr="00856BB2">
        <w:tc>
          <w:tcPr>
            <w:tcW w:w="14885" w:type="dxa"/>
            <w:gridSpan w:val="4"/>
          </w:tcPr>
          <w:p w:rsidR="00331691" w:rsidRPr="00341F4D" w:rsidRDefault="00341F4D" w:rsidP="00341F4D">
            <w:pPr>
              <w:jc w:val="center"/>
              <w:rPr>
                <w:rFonts w:ascii="Courier New" w:hAnsi="Courier New" w:cs="Courier New"/>
                <w:sz w:val="22"/>
                <w:szCs w:val="22"/>
              </w:rPr>
            </w:pPr>
            <w:r>
              <w:rPr>
                <w:rFonts w:ascii="Courier New" w:hAnsi="Courier New" w:cs="Courier New"/>
                <w:sz w:val="22"/>
                <w:szCs w:val="22"/>
              </w:rPr>
              <w:t>Задача 1.</w:t>
            </w:r>
            <w:r w:rsidR="00331691" w:rsidRPr="00341F4D">
              <w:rPr>
                <w:rFonts w:ascii="Courier New" w:hAnsi="Courier New" w:cs="Courier New"/>
                <w:sz w:val="22"/>
                <w:szCs w:val="22"/>
              </w:rPr>
              <w:t>Организац</w:t>
            </w:r>
            <w:r w:rsidR="00D03D93">
              <w:rPr>
                <w:rFonts w:ascii="Courier New" w:hAnsi="Courier New" w:cs="Courier New"/>
                <w:sz w:val="22"/>
                <w:szCs w:val="22"/>
              </w:rPr>
              <w:t>ия деятельности межведомственной комиссии по увеличению доходного потенциала Балаганского района и легализации заработной платы (далее – МВК)</w:t>
            </w:r>
          </w:p>
        </w:tc>
      </w:tr>
      <w:tr w:rsidR="0047701B" w:rsidRPr="00BF6F0A" w:rsidTr="001D643A">
        <w:tc>
          <w:tcPr>
            <w:tcW w:w="993" w:type="dxa"/>
          </w:tcPr>
          <w:p w:rsidR="0047701B" w:rsidRPr="00341F4D" w:rsidRDefault="0047701B" w:rsidP="00D60AF7">
            <w:pPr>
              <w:jc w:val="center"/>
              <w:rPr>
                <w:rFonts w:ascii="Courier New" w:hAnsi="Courier New" w:cs="Courier New"/>
                <w:sz w:val="22"/>
                <w:szCs w:val="22"/>
              </w:rPr>
            </w:pPr>
            <w:r>
              <w:rPr>
                <w:rFonts w:ascii="Courier New" w:hAnsi="Courier New" w:cs="Courier New"/>
                <w:sz w:val="22"/>
                <w:szCs w:val="22"/>
              </w:rPr>
              <w:t>1.1.</w:t>
            </w:r>
          </w:p>
        </w:tc>
        <w:tc>
          <w:tcPr>
            <w:tcW w:w="9214" w:type="dxa"/>
          </w:tcPr>
          <w:p w:rsidR="0047701B" w:rsidRDefault="0047701B" w:rsidP="005A310F">
            <w:pPr>
              <w:ind w:firstLine="317"/>
              <w:jc w:val="both"/>
              <w:rPr>
                <w:rFonts w:ascii="Courier New" w:hAnsi="Courier New" w:cs="Courier New"/>
                <w:sz w:val="22"/>
                <w:szCs w:val="22"/>
              </w:rPr>
            </w:pPr>
            <w:r>
              <w:rPr>
                <w:rFonts w:ascii="Courier New" w:hAnsi="Courier New" w:cs="Courier New"/>
                <w:sz w:val="22"/>
                <w:szCs w:val="22"/>
              </w:rPr>
              <w:t>Формирование графика заседаний МВК с учетом необходимости проведения заседаний не реже одного раза в квартал.</w:t>
            </w:r>
          </w:p>
          <w:p w:rsidR="0047701B" w:rsidRDefault="0047701B" w:rsidP="005A310F">
            <w:pPr>
              <w:ind w:firstLine="317"/>
              <w:jc w:val="both"/>
              <w:rPr>
                <w:rFonts w:ascii="Courier New" w:hAnsi="Courier New" w:cs="Courier New"/>
                <w:sz w:val="22"/>
                <w:szCs w:val="22"/>
              </w:rPr>
            </w:pPr>
            <w:r w:rsidRPr="005A310F">
              <w:rPr>
                <w:rFonts w:ascii="Courier New" w:hAnsi="Courier New" w:cs="Courier New"/>
                <w:sz w:val="22"/>
                <w:szCs w:val="22"/>
              </w:rPr>
              <w:t>Согласование графика заседаний МВК с Межрайонной ИФНС России №14 по Иркутской области.</w:t>
            </w:r>
          </w:p>
          <w:p w:rsidR="0047701B" w:rsidRDefault="0047701B" w:rsidP="005A310F">
            <w:pPr>
              <w:ind w:firstLine="317"/>
              <w:jc w:val="both"/>
              <w:rPr>
                <w:rFonts w:ascii="Courier New" w:hAnsi="Courier New" w:cs="Courier New"/>
                <w:sz w:val="22"/>
                <w:szCs w:val="22"/>
              </w:rPr>
            </w:pPr>
            <w:r>
              <w:rPr>
                <w:rFonts w:ascii="Courier New" w:hAnsi="Courier New" w:cs="Courier New"/>
                <w:sz w:val="22"/>
                <w:szCs w:val="22"/>
              </w:rPr>
              <w:t>Доведение графика заседан</w:t>
            </w:r>
            <w:r w:rsidR="00B64A6C">
              <w:rPr>
                <w:rFonts w:ascii="Courier New" w:hAnsi="Courier New" w:cs="Courier New"/>
                <w:sz w:val="22"/>
                <w:szCs w:val="22"/>
              </w:rPr>
              <w:t>ий МВК до членов МВК</w:t>
            </w:r>
          </w:p>
        </w:tc>
        <w:tc>
          <w:tcPr>
            <w:tcW w:w="2693" w:type="dxa"/>
          </w:tcPr>
          <w:p w:rsidR="0047701B" w:rsidRPr="00341F4D" w:rsidRDefault="0047701B" w:rsidP="00F10B3B">
            <w:pPr>
              <w:jc w:val="center"/>
              <w:rPr>
                <w:rFonts w:ascii="Courier New" w:hAnsi="Courier New" w:cs="Courier New"/>
                <w:sz w:val="22"/>
                <w:szCs w:val="22"/>
              </w:rPr>
            </w:pPr>
            <w:r w:rsidRPr="00341F4D">
              <w:rPr>
                <w:rFonts w:ascii="Courier New" w:hAnsi="Courier New" w:cs="Courier New"/>
                <w:sz w:val="22"/>
                <w:szCs w:val="22"/>
              </w:rPr>
              <w:t>Финансовое управлени</w:t>
            </w:r>
            <w:r>
              <w:rPr>
                <w:rFonts w:ascii="Courier New" w:hAnsi="Courier New" w:cs="Courier New"/>
                <w:sz w:val="22"/>
                <w:szCs w:val="22"/>
              </w:rPr>
              <w:t>е Балаганского района (далее – Ф</w:t>
            </w:r>
            <w:r w:rsidRPr="00341F4D">
              <w:rPr>
                <w:rFonts w:ascii="Courier New" w:hAnsi="Courier New" w:cs="Courier New"/>
                <w:sz w:val="22"/>
                <w:szCs w:val="22"/>
              </w:rPr>
              <w:t>инансовое управление)</w:t>
            </w:r>
          </w:p>
        </w:tc>
        <w:tc>
          <w:tcPr>
            <w:tcW w:w="1985" w:type="dxa"/>
          </w:tcPr>
          <w:p w:rsidR="0047701B" w:rsidRDefault="0047701B" w:rsidP="0047701B">
            <w:pPr>
              <w:jc w:val="center"/>
              <w:rPr>
                <w:rFonts w:ascii="Courier New" w:hAnsi="Courier New" w:cs="Courier New"/>
                <w:sz w:val="22"/>
                <w:szCs w:val="22"/>
              </w:rPr>
            </w:pPr>
            <w:r>
              <w:rPr>
                <w:rFonts w:ascii="Courier New" w:hAnsi="Courier New" w:cs="Courier New"/>
                <w:sz w:val="22"/>
                <w:szCs w:val="22"/>
              </w:rPr>
              <w:t>Январь 2019г.</w:t>
            </w:r>
          </w:p>
        </w:tc>
      </w:tr>
      <w:tr w:rsidR="0047701B" w:rsidRPr="00BF6F0A" w:rsidTr="001D643A">
        <w:tc>
          <w:tcPr>
            <w:tcW w:w="993" w:type="dxa"/>
          </w:tcPr>
          <w:p w:rsidR="0047701B" w:rsidRPr="00341F4D" w:rsidRDefault="0047701B" w:rsidP="00D60AF7">
            <w:pPr>
              <w:jc w:val="center"/>
              <w:rPr>
                <w:rFonts w:ascii="Courier New" w:hAnsi="Courier New" w:cs="Courier New"/>
                <w:sz w:val="22"/>
                <w:szCs w:val="22"/>
              </w:rPr>
            </w:pPr>
            <w:r w:rsidRPr="00341F4D">
              <w:rPr>
                <w:rFonts w:ascii="Courier New" w:hAnsi="Courier New" w:cs="Courier New"/>
                <w:sz w:val="22"/>
                <w:szCs w:val="22"/>
              </w:rPr>
              <w:t>1.</w:t>
            </w:r>
            <w:r>
              <w:rPr>
                <w:rFonts w:ascii="Courier New" w:hAnsi="Courier New" w:cs="Courier New"/>
                <w:sz w:val="22"/>
                <w:szCs w:val="22"/>
              </w:rPr>
              <w:t>2.</w:t>
            </w:r>
          </w:p>
        </w:tc>
        <w:tc>
          <w:tcPr>
            <w:tcW w:w="9214" w:type="dxa"/>
          </w:tcPr>
          <w:p w:rsidR="0047701B" w:rsidRPr="00341F4D" w:rsidRDefault="0047701B" w:rsidP="005A310F">
            <w:pPr>
              <w:ind w:firstLine="317"/>
              <w:jc w:val="both"/>
              <w:rPr>
                <w:rFonts w:ascii="Courier New" w:hAnsi="Courier New" w:cs="Courier New"/>
                <w:sz w:val="22"/>
                <w:szCs w:val="22"/>
              </w:rPr>
            </w:pPr>
            <w:r>
              <w:rPr>
                <w:rFonts w:ascii="Courier New" w:hAnsi="Courier New" w:cs="Courier New"/>
                <w:sz w:val="22"/>
                <w:szCs w:val="22"/>
              </w:rPr>
              <w:t>Орга</w:t>
            </w:r>
            <w:r w:rsidR="00385BF4">
              <w:rPr>
                <w:rFonts w:ascii="Courier New" w:hAnsi="Courier New" w:cs="Courier New"/>
                <w:sz w:val="22"/>
                <w:szCs w:val="22"/>
              </w:rPr>
              <w:t xml:space="preserve">низация и проведение заседаний </w:t>
            </w:r>
            <w:r>
              <w:rPr>
                <w:rFonts w:ascii="Courier New" w:hAnsi="Courier New" w:cs="Courier New"/>
                <w:sz w:val="22"/>
                <w:szCs w:val="22"/>
              </w:rPr>
              <w:t>МВК</w:t>
            </w:r>
          </w:p>
        </w:tc>
        <w:tc>
          <w:tcPr>
            <w:tcW w:w="2693" w:type="dxa"/>
          </w:tcPr>
          <w:p w:rsidR="0047701B" w:rsidRPr="00341F4D" w:rsidRDefault="0047701B" w:rsidP="00185BD1">
            <w:pPr>
              <w:jc w:val="center"/>
              <w:rPr>
                <w:rFonts w:ascii="Courier New" w:hAnsi="Courier New" w:cs="Courier New"/>
                <w:sz w:val="22"/>
                <w:szCs w:val="22"/>
              </w:rPr>
            </w:pPr>
            <w:r w:rsidRPr="00341F4D">
              <w:rPr>
                <w:rFonts w:ascii="Courier New" w:hAnsi="Courier New" w:cs="Courier New"/>
                <w:sz w:val="22"/>
                <w:szCs w:val="22"/>
              </w:rPr>
              <w:t xml:space="preserve">Финансовое управление </w:t>
            </w:r>
          </w:p>
        </w:tc>
        <w:tc>
          <w:tcPr>
            <w:tcW w:w="1985" w:type="dxa"/>
          </w:tcPr>
          <w:p w:rsidR="0047701B" w:rsidRPr="00341F4D" w:rsidRDefault="0047701B" w:rsidP="0047701B">
            <w:pPr>
              <w:jc w:val="center"/>
              <w:rPr>
                <w:rFonts w:ascii="Courier New" w:hAnsi="Courier New" w:cs="Courier New"/>
                <w:sz w:val="22"/>
                <w:szCs w:val="22"/>
              </w:rPr>
            </w:pPr>
            <w:r w:rsidRPr="00341F4D">
              <w:rPr>
                <w:rFonts w:ascii="Courier New" w:hAnsi="Courier New" w:cs="Courier New"/>
                <w:sz w:val="22"/>
                <w:szCs w:val="22"/>
              </w:rPr>
              <w:t>В соответствии с графиком заседаний</w:t>
            </w:r>
            <w:r>
              <w:rPr>
                <w:rFonts w:ascii="Courier New" w:hAnsi="Courier New" w:cs="Courier New"/>
                <w:sz w:val="22"/>
                <w:szCs w:val="22"/>
              </w:rPr>
              <w:t xml:space="preserve"> МВК</w:t>
            </w:r>
          </w:p>
        </w:tc>
      </w:tr>
      <w:tr w:rsidR="0047701B" w:rsidRPr="00BF6F0A" w:rsidTr="001D643A">
        <w:tc>
          <w:tcPr>
            <w:tcW w:w="993" w:type="dxa"/>
          </w:tcPr>
          <w:p w:rsidR="0047701B" w:rsidRPr="00341F4D" w:rsidRDefault="0047701B" w:rsidP="00D60AF7">
            <w:pPr>
              <w:jc w:val="center"/>
              <w:rPr>
                <w:rFonts w:ascii="Courier New" w:hAnsi="Courier New" w:cs="Courier New"/>
                <w:sz w:val="22"/>
                <w:szCs w:val="22"/>
              </w:rPr>
            </w:pPr>
            <w:r>
              <w:rPr>
                <w:rFonts w:ascii="Courier New" w:hAnsi="Courier New" w:cs="Courier New"/>
                <w:sz w:val="22"/>
                <w:szCs w:val="22"/>
              </w:rPr>
              <w:t>1.3.</w:t>
            </w:r>
          </w:p>
        </w:tc>
        <w:tc>
          <w:tcPr>
            <w:tcW w:w="9214" w:type="dxa"/>
          </w:tcPr>
          <w:p w:rsidR="0047701B" w:rsidRDefault="0047701B" w:rsidP="005A310F">
            <w:pPr>
              <w:ind w:firstLine="317"/>
              <w:jc w:val="both"/>
              <w:rPr>
                <w:rFonts w:ascii="Courier New" w:hAnsi="Courier New" w:cs="Courier New"/>
                <w:sz w:val="22"/>
                <w:szCs w:val="22"/>
              </w:rPr>
            </w:pPr>
            <w:r>
              <w:rPr>
                <w:rFonts w:ascii="Courier New" w:hAnsi="Courier New" w:cs="Courier New"/>
                <w:sz w:val="22"/>
                <w:szCs w:val="22"/>
              </w:rPr>
              <w:t>Проведение анализа эффективности деятельности МВК с последующей корректировкой Плана мероприятий</w:t>
            </w:r>
          </w:p>
        </w:tc>
        <w:tc>
          <w:tcPr>
            <w:tcW w:w="2693" w:type="dxa"/>
          </w:tcPr>
          <w:p w:rsidR="0047701B" w:rsidRPr="00341F4D" w:rsidRDefault="0047701B" w:rsidP="00F10B3B">
            <w:pPr>
              <w:jc w:val="center"/>
              <w:rPr>
                <w:rFonts w:ascii="Courier New" w:hAnsi="Courier New" w:cs="Courier New"/>
                <w:sz w:val="22"/>
                <w:szCs w:val="22"/>
              </w:rPr>
            </w:pPr>
            <w:r>
              <w:rPr>
                <w:rFonts w:ascii="Courier New" w:hAnsi="Courier New" w:cs="Courier New"/>
                <w:sz w:val="22"/>
                <w:szCs w:val="22"/>
              </w:rPr>
              <w:t>МВК</w:t>
            </w:r>
          </w:p>
        </w:tc>
        <w:tc>
          <w:tcPr>
            <w:tcW w:w="1985" w:type="dxa"/>
          </w:tcPr>
          <w:p w:rsidR="0047701B" w:rsidRPr="00D03D93" w:rsidRDefault="0047701B" w:rsidP="0047701B">
            <w:pPr>
              <w:jc w:val="center"/>
              <w:rPr>
                <w:rFonts w:ascii="Courier New" w:hAnsi="Courier New" w:cs="Courier New"/>
                <w:sz w:val="22"/>
                <w:szCs w:val="22"/>
              </w:rPr>
            </w:pPr>
            <w:r>
              <w:rPr>
                <w:rFonts w:ascii="Courier New" w:hAnsi="Courier New" w:cs="Courier New"/>
                <w:sz w:val="22"/>
                <w:szCs w:val="22"/>
              </w:rPr>
              <w:t>В течение года</w:t>
            </w:r>
          </w:p>
        </w:tc>
      </w:tr>
      <w:tr w:rsidR="0047701B" w:rsidRPr="00BF6F0A" w:rsidTr="001D643A">
        <w:tc>
          <w:tcPr>
            <w:tcW w:w="993" w:type="dxa"/>
          </w:tcPr>
          <w:p w:rsidR="0047701B" w:rsidRDefault="0047701B" w:rsidP="00D60AF7">
            <w:pPr>
              <w:jc w:val="center"/>
              <w:rPr>
                <w:rFonts w:ascii="Courier New" w:hAnsi="Courier New" w:cs="Courier New"/>
                <w:sz w:val="22"/>
                <w:szCs w:val="22"/>
              </w:rPr>
            </w:pPr>
            <w:r>
              <w:rPr>
                <w:rFonts w:ascii="Courier New" w:hAnsi="Courier New" w:cs="Courier New"/>
                <w:sz w:val="22"/>
                <w:szCs w:val="22"/>
              </w:rPr>
              <w:t>1.4.</w:t>
            </w:r>
          </w:p>
        </w:tc>
        <w:tc>
          <w:tcPr>
            <w:tcW w:w="9214" w:type="dxa"/>
          </w:tcPr>
          <w:p w:rsidR="0047701B" w:rsidRDefault="0047701B" w:rsidP="00487D8A">
            <w:pPr>
              <w:ind w:firstLine="317"/>
              <w:jc w:val="both"/>
              <w:rPr>
                <w:rFonts w:ascii="Courier New" w:hAnsi="Courier New" w:cs="Courier New"/>
                <w:sz w:val="22"/>
                <w:szCs w:val="22"/>
              </w:rPr>
            </w:pPr>
            <w:r>
              <w:rPr>
                <w:rFonts w:ascii="Courier New" w:hAnsi="Courier New" w:cs="Courier New"/>
                <w:sz w:val="22"/>
                <w:szCs w:val="22"/>
              </w:rPr>
              <w:t>Проведение анализа исполнения Плана мероприятий</w:t>
            </w:r>
          </w:p>
        </w:tc>
        <w:tc>
          <w:tcPr>
            <w:tcW w:w="2693" w:type="dxa"/>
          </w:tcPr>
          <w:p w:rsidR="0047701B" w:rsidRDefault="0047701B" w:rsidP="00F10B3B">
            <w:pPr>
              <w:jc w:val="center"/>
              <w:rPr>
                <w:rFonts w:ascii="Courier New" w:hAnsi="Courier New" w:cs="Courier New"/>
                <w:sz w:val="22"/>
                <w:szCs w:val="22"/>
              </w:rPr>
            </w:pPr>
            <w:r>
              <w:rPr>
                <w:rFonts w:ascii="Courier New" w:hAnsi="Courier New" w:cs="Courier New"/>
                <w:sz w:val="22"/>
                <w:szCs w:val="22"/>
              </w:rPr>
              <w:t>Финансовое управление</w:t>
            </w:r>
          </w:p>
        </w:tc>
        <w:tc>
          <w:tcPr>
            <w:tcW w:w="1985" w:type="dxa"/>
          </w:tcPr>
          <w:p w:rsidR="0047701B" w:rsidRPr="00D03D93" w:rsidRDefault="0047701B" w:rsidP="0047701B">
            <w:pPr>
              <w:jc w:val="center"/>
              <w:rPr>
                <w:rFonts w:ascii="Courier New" w:hAnsi="Courier New" w:cs="Courier New"/>
                <w:sz w:val="22"/>
                <w:szCs w:val="22"/>
              </w:rPr>
            </w:pPr>
            <w:r>
              <w:rPr>
                <w:rFonts w:ascii="Courier New" w:hAnsi="Courier New" w:cs="Courier New"/>
                <w:sz w:val="22"/>
                <w:szCs w:val="22"/>
              </w:rPr>
              <w:t>1 квартал 2020 года</w:t>
            </w:r>
          </w:p>
        </w:tc>
      </w:tr>
      <w:tr w:rsidR="00331691" w:rsidRPr="00BF6F0A" w:rsidTr="00856BB2">
        <w:tc>
          <w:tcPr>
            <w:tcW w:w="14885" w:type="dxa"/>
            <w:gridSpan w:val="4"/>
            <w:tcBorders>
              <w:right w:val="single" w:sz="4" w:space="0" w:color="auto"/>
            </w:tcBorders>
          </w:tcPr>
          <w:p w:rsidR="00331691" w:rsidRPr="00341F4D" w:rsidRDefault="00341F4D" w:rsidP="0047701B">
            <w:pPr>
              <w:jc w:val="center"/>
              <w:rPr>
                <w:rFonts w:ascii="Courier New" w:hAnsi="Courier New" w:cs="Courier New"/>
                <w:sz w:val="22"/>
                <w:szCs w:val="22"/>
              </w:rPr>
            </w:pPr>
            <w:r>
              <w:rPr>
                <w:rFonts w:ascii="Courier New" w:hAnsi="Courier New" w:cs="Courier New"/>
                <w:sz w:val="22"/>
                <w:szCs w:val="22"/>
              </w:rPr>
              <w:t>Задача 2</w:t>
            </w:r>
            <w:r w:rsidR="003A3972">
              <w:rPr>
                <w:rFonts w:ascii="Courier New" w:hAnsi="Courier New" w:cs="Courier New"/>
                <w:sz w:val="22"/>
                <w:szCs w:val="22"/>
              </w:rPr>
              <w:t>. Повышение</w:t>
            </w:r>
            <w:r w:rsidR="00331691" w:rsidRPr="00341F4D">
              <w:rPr>
                <w:rFonts w:ascii="Courier New" w:hAnsi="Courier New" w:cs="Courier New"/>
                <w:sz w:val="22"/>
                <w:szCs w:val="22"/>
              </w:rPr>
              <w:t xml:space="preserve"> доходного потенциала муниципального образования Балаганский район</w:t>
            </w:r>
          </w:p>
        </w:tc>
      </w:tr>
      <w:tr w:rsidR="0047701B" w:rsidRPr="00BF6F0A" w:rsidTr="001D643A">
        <w:trPr>
          <w:trHeight w:val="135"/>
        </w:trPr>
        <w:tc>
          <w:tcPr>
            <w:tcW w:w="993" w:type="dxa"/>
          </w:tcPr>
          <w:p w:rsidR="0047701B" w:rsidRDefault="0047701B" w:rsidP="00D60AF7">
            <w:pPr>
              <w:jc w:val="center"/>
              <w:rPr>
                <w:rFonts w:ascii="Courier New" w:hAnsi="Courier New" w:cs="Courier New"/>
                <w:sz w:val="22"/>
                <w:szCs w:val="22"/>
              </w:rPr>
            </w:pPr>
            <w:r>
              <w:rPr>
                <w:rFonts w:ascii="Courier New" w:hAnsi="Courier New" w:cs="Courier New"/>
                <w:sz w:val="22"/>
                <w:szCs w:val="22"/>
              </w:rPr>
              <w:t>2.1.</w:t>
            </w:r>
          </w:p>
        </w:tc>
        <w:tc>
          <w:tcPr>
            <w:tcW w:w="9214" w:type="dxa"/>
          </w:tcPr>
          <w:p w:rsidR="0047701B" w:rsidRDefault="0047701B" w:rsidP="00856BB2">
            <w:pPr>
              <w:ind w:firstLine="317"/>
              <w:jc w:val="both"/>
              <w:rPr>
                <w:rFonts w:ascii="Courier New" w:hAnsi="Courier New" w:cs="Courier New"/>
                <w:sz w:val="22"/>
                <w:szCs w:val="22"/>
              </w:rPr>
            </w:pPr>
            <w:r>
              <w:rPr>
                <w:rFonts w:ascii="Courier New" w:hAnsi="Courier New" w:cs="Courier New"/>
                <w:sz w:val="22"/>
                <w:szCs w:val="22"/>
              </w:rPr>
              <w:t xml:space="preserve">Проведение анализа существующей задолженности физических и юридических лиц, находящихся на территории муниципального образования, по уплате налогов в бюджетную систему, в том числе </w:t>
            </w:r>
            <w:r w:rsidRPr="00341F4D">
              <w:rPr>
                <w:rFonts w:ascii="Courier New" w:hAnsi="Courier New" w:cs="Courier New"/>
                <w:sz w:val="22"/>
                <w:szCs w:val="22"/>
              </w:rPr>
              <w:t>по имущественным налогам физических лиц (налогу на имущество физических лиц, транспор</w:t>
            </w:r>
            <w:r w:rsidR="00385BF4">
              <w:rPr>
                <w:rFonts w:ascii="Courier New" w:hAnsi="Courier New" w:cs="Courier New"/>
                <w:sz w:val="22"/>
                <w:szCs w:val="22"/>
              </w:rPr>
              <w:t>тному налогу, земельному налогу, в том числе</w:t>
            </w:r>
            <w:r w:rsidRPr="00341F4D">
              <w:rPr>
                <w:rFonts w:ascii="Courier New" w:hAnsi="Courier New" w:cs="Courier New"/>
                <w:sz w:val="22"/>
                <w:szCs w:val="22"/>
              </w:rPr>
              <w:t xml:space="preserve"> у </w:t>
            </w:r>
            <w:r w:rsidRPr="00341F4D">
              <w:rPr>
                <w:rFonts w:ascii="Courier New" w:hAnsi="Courier New" w:cs="Courier New"/>
                <w:sz w:val="22"/>
                <w:szCs w:val="22"/>
              </w:rPr>
              <w:lastRenderedPageBreak/>
              <w:t>налогоплательщиков – физических лиц, работающих в органах местного самоуправления Балаганского района и подведомственным им учреждениях</w:t>
            </w:r>
            <w:r>
              <w:rPr>
                <w:rFonts w:ascii="Courier New" w:hAnsi="Courier New" w:cs="Courier New"/>
                <w:sz w:val="22"/>
                <w:szCs w:val="22"/>
              </w:rPr>
              <w:t>.</w:t>
            </w:r>
          </w:p>
          <w:p w:rsidR="0047701B" w:rsidRPr="00341F4D" w:rsidRDefault="0047701B" w:rsidP="00385BF4">
            <w:pPr>
              <w:ind w:firstLine="317"/>
              <w:jc w:val="both"/>
              <w:rPr>
                <w:rFonts w:ascii="Courier New" w:hAnsi="Courier New" w:cs="Courier New"/>
                <w:sz w:val="22"/>
                <w:szCs w:val="22"/>
              </w:rPr>
            </w:pPr>
            <w:r>
              <w:rPr>
                <w:rFonts w:ascii="Courier New" w:hAnsi="Courier New" w:cs="Courier New"/>
                <w:sz w:val="22"/>
                <w:szCs w:val="22"/>
              </w:rPr>
              <w:t>Испо</w:t>
            </w:r>
            <w:r w:rsidR="00385BF4">
              <w:rPr>
                <w:rFonts w:ascii="Courier New" w:hAnsi="Courier New" w:cs="Courier New"/>
                <w:sz w:val="22"/>
                <w:szCs w:val="22"/>
              </w:rPr>
              <w:t>льзование</w:t>
            </w:r>
            <w:r>
              <w:rPr>
                <w:rFonts w:ascii="Courier New" w:hAnsi="Courier New" w:cs="Courier New"/>
                <w:sz w:val="22"/>
                <w:szCs w:val="22"/>
              </w:rPr>
              <w:t xml:space="preserve"> информации, опубликованной на сайте Министерства финансов Иркутской области и предоставленной</w:t>
            </w:r>
            <w:r w:rsidRPr="00341F4D">
              <w:rPr>
                <w:rFonts w:ascii="Courier New" w:hAnsi="Courier New" w:cs="Courier New"/>
                <w:sz w:val="22"/>
                <w:szCs w:val="22"/>
              </w:rPr>
              <w:t xml:space="preserve"> </w:t>
            </w:r>
            <w:r>
              <w:rPr>
                <w:rFonts w:ascii="Courier New" w:hAnsi="Courier New" w:cs="Courier New"/>
                <w:sz w:val="22"/>
                <w:szCs w:val="22"/>
              </w:rPr>
              <w:t>Межрайонной</w:t>
            </w:r>
            <w:r w:rsidRPr="00341F4D">
              <w:rPr>
                <w:rFonts w:ascii="Courier New" w:hAnsi="Courier New" w:cs="Courier New"/>
                <w:sz w:val="22"/>
                <w:szCs w:val="22"/>
              </w:rPr>
              <w:t xml:space="preserve"> ИФНС России №14 </w:t>
            </w:r>
            <w:r>
              <w:rPr>
                <w:rFonts w:ascii="Courier New" w:hAnsi="Courier New" w:cs="Courier New"/>
                <w:sz w:val="22"/>
                <w:szCs w:val="22"/>
              </w:rPr>
              <w:t xml:space="preserve">по </w:t>
            </w:r>
            <w:r w:rsidRPr="00341F4D">
              <w:rPr>
                <w:rFonts w:ascii="Courier New" w:hAnsi="Courier New" w:cs="Courier New"/>
                <w:sz w:val="22"/>
                <w:szCs w:val="22"/>
              </w:rPr>
              <w:t>Иркутской области</w:t>
            </w:r>
            <w:r w:rsidR="00385BF4">
              <w:rPr>
                <w:rFonts w:ascii="Courier New" w:hAnsi="Courier New" w:cs="Courier New"/>
                <w:sz w:val="22"/>
                <w:szCs w:val="22"/>
              </w:rPr>
              <w:t xml:space="preserve"> </w:t>
            </w:r>
          </w:p>
        </w:tc>
        <w:tc>
          <w:tcPr>
            <w:tcW w:w="2693" w:type="dxa"/>
          </w:tcPr>
          <w:p w:rsidR="0047701B" w:rsidRPr="00341F4D" w:rsidRDefault="0047701B" w:rsidP="00F561A0">
            <w:pPr>
              <w:jc w:val="center"/>
              <w:rPr>
                <w:rFonts w:ascii="Courier New" w:hAnsi="Courier New" w:cs="Courier New"/>
                <w:sz w:val="22"/>
                <w:szCs w:val="22"/>
              </w:rPr>
            </w:pPr>
            <w:r w:rsidRPr="00341F4D">
              <w:rPr>
                <w:rFonts w:ascii="Courier New" w:hAnsi="Courier New" w:cs="Courier New"/>
                <w:sz w:val="22"/>
                <w:szCs w:val="22"/>
              </w:rPr>
              <w:lastRenderedPageBreak/>
              <w:t xml:space="preserve">Межрайонная ИФНС России №14 </w:t>
            </w:r>
            <w:r>
              <w:rPr>
                <w:rFonts w:ascii="Courier New" w:hAnsi="Courier New" w:cs="Courier New"/>
                <w:sz w:val="22"/>
                <w:szCs w:val="22"/>
              </w:rPr>
              <w:t xml:space="preserve">по </w:t>
            </w:r>
            <w:r w:rsidRPr="00341F4D">
              <w:rPr>
                <w:rFonts w:ascii="Courier New" w:hAnsi="Courier New" w:cs="Courier New"/>
                <w:sz w:val="22"/>
                <w:szCs w:val="22"/>
              </w:rPr>
              <w:t xml:space="preserve">Иркутской области, Финансовое управление, главные </w:t>
            </w:r>
            <w:r w:rsidRPr="00341F4D">
              <w:rPr>
                <w:rFonts w:ascii="Courier New" w:hAnsi="Courier New" w:cs="Courier New"/>
                <w:sz w:val="22"/>
                <w:szCs w:val="22"/>
              </w:rPr>
              <w:lastRenderedPageBreak/>
              <w:t xml:space="preserve">распорядители бюджетных средств районного бюджета (далее - ГРБС), </w:t>
            </w:r>
            <w:r>
              <w:rPr>
                <w:rFonts w:ascii="Courier New" w:hAnsi="Courier New" w:cs="Courier New"/>
                <w:sz w:val="22"/>
                <w:szCs w:val="22"/>
              </w:rPr>
              <w:t>органы местного самоуправления муниципальных образований Балаганского района (далее – органы МСУ поселений)</w:t>
            </w:r>
          </w:p>
        </w:tc>
        <w:tc>
          <w:tcPr>
            <w:tcW w:w="1985" w:type="dxa"/>
            <w:tcBorders>
              <w:right w:val="single" w:sz="4" w:space="0" w:color="auto"/>
            </w:tcBorders>
          </w:tcPr>
          <w:p w:rsidR="0047701B" w:rsidRPr="00341F4D" w:rsidRDefault="0047701B" w:rsidP="0047701B">
            <w:pPr>
              <w:jc w:val="center"/>
              <w:rPr>
                <w:rFonts w:ascii="Courier New" w:hAnsi="Courier New" w:cs="Courier New"/>
                <w:sz w:val="22"/>
                <w:szCs w:val="22"/>
              </w:rPr>
            </w:pPr>
            <w:r w:rsidRPr="00341F4D">
              <w:rPr>
                <w:rFonts w:ascii="Courier New" w:hAnsi="Courier New" w:cs="Courier New"/>
                <w:sz w:val="22"/>
                <w:szCs w:val="22"/>
              </w:rPr>
              <w:lastRenderedPageBreak/>
              <w:t>В течение года</w:t>
            </w:r>
          </w:p>
        </w:tc>
      </w:tr>
      <w:tr w:rsidR="0047701B" w:rsidRPr="00BF6F0A" w:rsidTr="001D643A">
        <w:trPr>
          <w:trHeight w:val="135"/>
        </w:trPr>
        <w:tc>
          <w:tcPr>
            <w:tcW w:w="993" w:type="dxa"/>
          </w:tcPr>
          <w:p w:rsidR="0047701B" w:rsidRDefault="0047701B" w:rsidP="00D60AF7">
            <w:pPr>
              <w:jc w:val="center"/>
              <w:rPr>
                <w:rFonts w:ascii="Courier New" w:hAnsi="Courier New" w:cs="Courier New"/>
                <w:sz w:val="22"/>
                <w:szCs w:val="22"/>
              </w:rPr>
            </w:pPr>
            <w:r>
              <w:rPr>
                <w:rFonts w:ascii="Courier New" w:hAnsi="Courier New" w:cs="Courier New"/>
                <w:sz w:val="22"/>
                <w:szCs w:val="22"/>
              </w:rPr>
              <w:lastRenderedPageBreak/>
              <w:t>2.2.</w:t>
            </w:r>
          </w:p>
        </w:tc>
        <w:tc>
          <w:tcPr>
            <w:tcW w:w="9214" w:type="dxa"/>
          </w:tcPr>
          <w:p w:rsidR="0047701B" w:rsidRDefault="0047701B" w:rsidP="00856BB2">
            <w:pPr>
              <w:ind w:firstLine="317"/>
              <w:jc w:val="both"/>
              <w:rPr>
                <w:rFonts w:ascii="Courier New" w:hAnsi="Courier New" w:cs="Courier New"/>
                <w:sz w:val="22"/>
                <w:szCs w:val="22"/>
              </w:rPr>
            </w:pPr>
            <w:r>
              <w:rPr>
                <w:rFonts w:ascii="Courier New" w:hAnsi="Courier New" w:cs="Courier New"/>
                <w:sz w:val="22"/>
                <w:szCs w:val="22"/>
              </w:rPr>
              <w:t>Проведение информационной кампании о необходимости уплаты налогов:</w:t>
            </w:r>
          </w:p>
          <w:p w:rsidR="0047701B" w:rsidRDefault="0047701B" w:rsidP="00856BB2">
            <w:pPr>
              <w:ind w:firstLine="317"/>
              <w:jc w:val="both"/>
              <w:rPr>
                <w:rFonts w:ascii="Courier New" w:hAnsi="Courier New" w:cs="Courier New"/>
                <w:sz w:val="22"/>
                <w:szCs w:val="22"/>
              </w:rPr>
            </w:pPr>
            <w:r>
              <w:rPr>
                <w:rFonts w:ascii="Courier New" w:hAnsi="Courier New" w:cs="Courier New"/>
                <w:sz w:val="22"/>
                <w:szCs w:val="22"/>
              </w:rPr>
              <w:t>-размещение</w:t>
            </w:r>
            <w:r w:rsidR="00BD6BDE">
              <w:rPr>
                <w:rFonts w:ascii="Courier New" w:hAnsi="Courier New" w:cs="Courier New"/>
                <w:sz w:val="22"/>
                <w:szCs w:val="22"/>
              </w:rPr>
              <w:t xml:space="preserve"> подготовленной информации в газете</w:t>
            </w:r>
            <w:r>
              <w:rPr>
                <w:rFonts w:ascii="Courier New" w:hAnsi="Courier New" w:cs="Courier New"/>
                <w:sz w:val="22"/>
                <w:szCs w:val="22"/>
              </w:rPr>
              <w:t xml:space="preserve"> «Балаганская районная газета» и в открытом доступе на официальном сайте администрации Балаганского района о необходимости уплаты налогов;</w:t>
            </w:r>
          </w:p>
          <w:p w:rsidR="0047701B" w:rsidRDefault="0047701B" w:rsidP="00856BB2">
            <w:pPr>
              <w:ind w:firstLine="317"/>
              <w:jc w:val="both"/>
              <w:rPr>
                <w:rFonts w:ascii="Courier New" w:hAnsi="Courier New" w:cs="Courier New"/>
                <w:sz w:val="22"/>
                <w:szCs w:val="22"/>
              </w:rPr>
            </w:pPr>
            <w:r>
              <w:rPr>
                <w:rFonts w:ascii="Courier New" w:hAnsi="Courier New" w:cs="Courier New"/>
                <w:sz w:val="22"/>
                <w:szCs w:val="22"/>
              </w:rPr>
              <w:t>-размещение баннеров,</w:t>
            </w:r>
            <w:r w:rsidR="00B92C09">
              <w:rPr>
                <w:rFonts w:ascii="Courier New" w:hAnsi="Courier New" w:cs="Courier New"/>
                <w:sz w:val="22"/>
                <w:szCs w:val="22"/>
              </w:rPr>
              <w:t xml:space="preserve"> листовок, плакатов,</w:t>
            </w:r>
            <w:r>
              <w:rPr>
                <w:rFonts w:ascii="Courier New" w:hAnsi="Courier New" w:cs="Courier New"/>
                <w:sz w:val="22"/>
                <w:szCs w:val="22"/>
              </w:rPr>
              <w:t xml:space="preserve"> содержащих информацию о необходимости уплаты налогов, в общедоступных местах</w:t>
            </w:r>
          </w:p>
        </w:tc>
        <w:tc>
          <w:tcPr>
            <w:tcW w:w="2693" w:type="dxa"/>
          </w:tcPr>
          <w:p w:rsidR="0047701B" w:rsidRPr="00341F4D" w:rsidRDefault="0047701B" w:rsidP="00F561A0">
            <w:pPr>
              <w:jc w:val="center"/>
              <w:rPr>
                <w:rFonts w:ascii="Courier New" w:hAnsi="Courier New" w:cs="Courier New"/>
                <w:sz w:val="22"/>
                <w:szCs w:val="22"/>
              </w:rPr>
            </w:pPr>
            <w:r w:rsidRPr="00341F4D">
              <w:rPr>
                <w:rFonts w:ascii="Courier New" w:hAnsi="Courier New" w:cs="Courier New"/>
                <w:sz w:val="22"/>
                <w:szCs w:val="22"/>
              </w:rPr>
              <w:t xml:space="preserve">Межрайонная ИФНС России №14 </w:t>
            </w:r>
            <w:r>
              <w:rPr>
                <w:rFonts w:ascii="Courier New" w:hAnsi="Courier New" w:cs="Courier New"/>
                <w:sz w:val="22"/>
                <w:szCs w:val="22"/>
              </w:rPr>
              <w:t xml:space="preserve">по </w:t>
            </w:r>
            <w:r w:rsidRPr="00341F4D">
              <w:rPr>
                <w:rFonts w:ascii="Courier New" w:hAnsi="Courier New" w:cs="Courier New"/>
                <w:sz w:val="22"/>
                <w:szCs w:val="22"/>
              </w:rPr>
              <w:t>Иркутской области,</w:t>
            </w:r>
            <w:r w:rsidR="00B92C09">
              <w:rPr>
                <w:rFonts w:ascii="Courier New" w:hAnsi="Courier New" w:cs="Courier New"/>
                <w:sz w:val="22"/>
                <w:szCs w:val="22"/>
              </w:rPr>
              <w:t xml:space="preserve"> органы МСУ поселений,</w:t>
            </w:r>
            <w:r w:rsidRPr="00341F4D">
              <w:rPr>
                <w:rFonts w:ascii="Courier New" w:hAnsi="Courier New" w:cs="Courier New"/>
                <w:sz w:val="22"/>
                <w:szCs w:val="22"/>
              </w:rPr>
              <w:t xml:space="preserve"> Финансовое управление</w:t>
            </w:r>
          </w:p>
        </w:tc>
        <w:tc>
          <w:tcPr>
            <w:tcW w:w="1985" w:type="dxa"/>
          </w:tcPr>
          <w:p w:rsidR="0047701B" w:rsidRPr="00341F4D" w:rsidRDefault="0047701B"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47701B" w:rsidRPr="00BF6F0A" w:rsidTr="001D643A">
        <w:trPr>
          <w:trHeight w:val="135"/>
        </w:trPr>
        <w:tc>
          <w:tcPr>
            <w:tcW w:w="993" w:type="dxa"/>
          </w:tcPr>
          <w:p w:rsidR="0047701B" w:rsidRDefault="0047701B" w:rsidP="00D60AF7">
            <w:pPr>
              <w:jc w:val="center"/>
              <w:rPr>
                <w:rFonts w:ascii="Courier New" w:hAnsi="Courier New" w:cs="Courier New"/>
                <w:sz w:val="22"/>
                <w:szCs w:val="22"/>
              </w:rPr>
            </w:pPr>
            <w:r>
              <w:rPr>
                <w:rFonts w:ascii="Courier New" w:hAnsi="Courier New" w:cs="Courier New"/>
                <w:sz w:val="22"/>
                <w:szCs w:val="22"/>
              </w:rPr>
              <w:t>2.3.</w:t>
            </w:r>
          </w:p>
        </w:tc>
        <w:tc>
          <w:tcPr>
            <w:tcW w:w="9214" w:type="dxa"/>
          </w:tcPr>
          <w:p w:rsidR="0047701B" w:rsidRDefault="0047701B" w:rsidP="00856BB2">
            <w:pPr>
              <w:ind w:firstLine="317"/>
              <w:jc w:val="both"/>
              <w:rPr>
                <w:rFonts w:ascii="Courier New" w:hAnsi="Courier New" w:cs="Courier New"/>
                <w:sz w:val="22"/>
                <w:szCs w:val="22"/>
              </w:rPr>
            </w:pPr>
            <w:r>
              <w:rPr>
                <w:rFonts w:ascii="Courier New" w:hAnsi="Courier New" w:cs="Courier New"/>
                <w:sz w:val="22"/>
                <w:szCs w:val="22"/>
              </w:rPr>
              <w:t>Выявление потенциальных нарушителей на основе анализа показателей, характеризующих уровень заработной платы ниже МРОТ, представления «нулевой» отчетности по налогам и страховым взносам и т.д.</w:t>
            </w:r>
            <w:r w:rsidR="00B92C09">
              <w:rPr>
                <w:rFonts w:ascii="Courier New" w:hAnsi="Courier New" w:cs="Courier New"/>
                <w:sz w:val="22"/>
                <w:szCs w:val="22"/>
              </w:rPr>
              <w:t xml:space="preserve"> с дальнейшим рассмотрением вопроса на заседаниях МВК</w:t>
            </w:r>
          </w:p>
        </w:tc>
        <w:tc>
          <w:tcPr>
            <w:tcW w:w="2693" w:type="dxa"/>
          </w:tcPr>
          <w:p w:rsidR="0047701B" w:rsidRPr="00341F4D" w:rsidRDefault="0047701B" w:rsidP="00F561A0">
            <w:pPr>
              <w:jc w:val="center"/>
              <w:rPr>
                <w:rFonts w:ascii="Courier New" w:hAnsi="Courier New" w:cs="Courier New"/>
                <w:sz w:val="22"/>
                <w:szCs w:val="22"/>
              </w:rPr>
            </w:pPr>
            <w:r w:rsidRPr="00341F4D">
              <w:rPr>
                <w:rFonts w:ascii="Courier New" w:hAnsi="Courier New" w:cs="Courier New"/>
                <w:sz w:val="22"/>
                <w:szCs w:val="22"/>
              </w:rPr>
              <w:t xml:space="preserve">Межрайонная ИФНС России №14 </w:t>
            </w:r>
            <w:r>
              <w:rPr>
                <w:rFonts w:ascii="Courier New" w:hAnsi="Courier New" w:cs="Courier New"/>
                <w:sz w:val="22"/>
                <w:szCs w:val="22"/>
              </w:rPr>
              <w:t xml:space="preserve">по </w:t>
            </w:r>
            <w:r w:rsidRPr="00341F4D">
              <w:rPr>
                <w:rFonts w:ascii="Courier New" w:hAnsi="Courier New" w:cs="Courier New"/>
                <w:sz w:val="22"/>
                <w:szCs w:val="22"/>
              </w:rPr>
              <w:t>Иркутской области</w:t>
            </w:r>
            <w:r>
              <w:rPr>
                <w:rFonts w:ascii="Courier New" w:hAnsi="Courier New" w:cs="Courier New"/>
                <w:sz w:val="22"/>
                <w:szCs w:val="22"/>
              </w:rPr>
              <w:t>,</w:t>
            </w:r>
            <w:r w:rsidRPr="00341F4D">
              <w:rPr>
                <w:rFonts w:ascii="Courier New" w:hAnsi="Courier New" w:cs="Courier New"/>
                <w:sz w:val="22"/>
                <w:szCs w:val="22"/>
              </w:rPr>
              <w:t xml:space="preserve"> Финансовое управление</w:t>
            </w:r>
          </w:p>
        </w:tc>
        <w:tc>
          <w:tcPr>
            <w:tcW w:w="1985" w:type="dxa"/>
          </w:tcPr>
          <w:p w:rsidR="0047701B" w:rsidRPr="00F561A0" w:rsidRDefault="0047701B" w:rsidP="0047701B">
            <w:pPr>
              <w:jc w:val="center"/>
              <w:rPr>
                <w:rFonts w:ascii="Courier New" w:hAnsi="Courier New" w:cs="Courier New"/>
                <w:sz w:val="22"/>
                <w:szCs w:val="22"/>
                <w:highlight w:val="lightGray"/>
              </w:rPr>
            </w:pPr>
            <w:r>
              <w:rPr>
                <w:rFonts w:ascii="Courier New" w:hAnsi="Courier New" w:cs="Courier New"/>
                <w:sz w:val="22"/>
                <w:szCs w:val="22"/>
              </w:rPr>
              <w:t>В течение года</w:t>
            </w:r>
          </w:p>
        </w:tc>
      </w:tr>
      <w:tr w:rsidR="00385BF4" w:rsidRPr="00BF6F0A" w:rsidTr="001D643A">
        <w:trPr>
          <w:trHeight w:val="135"/>
        </w:trPr>
        <w:tc>
          <w:tcPr>
            <w:tcW w:w="993" w:type="dxa"/>
          </w:tcPr>
          <w:p w:rsidR="00385BF4" w:rsidRPr="00341F4D" w:rsidRDefault="00385BF4" w:rsidP="00D60AF7">
            <w:pPr>
              <w:jc w:val="center"/>
              <w:rPr>
                <w:rFonts w:ascii="Courier New" w:hAnsi="Courier New" w:cs="Courier New"/>
                <w:sz w:val="22"/>
                <w:szCs w:val="22"/>
              </w:rPr>
            </w:pPr>
            <w:r>
              <w:rPr>
                <w:rFonts w:ascii="Courier New" w:hAnsi="Courier New" w:cs="Courier New"/>
                <w:sz w:val="22"/>
                <w:szCs w:val="22"/>
              </w:rPr>
              <w:t>2.4</w:t>
            </w:r>
            <w:r w:rsidRPr="00341F4D">
              <w:rPr>
                <w:rFonts w:ascii="Courier New" w:hAnsi="Courier New" w:cs="Courier New"/>
                <w:sz w:val="22"/>
                <w:szCs w:val="22"/>
              </w:rPr>
              <w:t>.</w:t>
            </w:r>
          </w:p>
        </w:tc>
        <w:tc>
          <w:tcPr>
            <w:tcW w:w="9214" w:type="dxa"/>
          </w:tcPr>
          <w:p w:rsidR="00385BF4" w:rsidRPr="00341F4D" w:rsidRDefault="00385BF4" w:rsidP="00856BB2">
            <w:pPr>
              <w:ind w:firstLine="317"/>
              <w:jc w:val="both"/>
              <w:rPr>
                <w:rFonts w:ascii="Courier New" w:hAnsi="Courier New" w:cs="Courier New"/>
                <w:sz w:val="22"/>
                <w:szCs w:val="22"/>
              </w:rPr>
            </w:pPr>
            <w:r>
              <w:rPr>
                <w:rFonts w:ascii="Courier New" w:hAnsi="Courier New" w:cs="Courier New"/>
                <w:sz w:val="22"/>
                <w:szCs w:val="22"/>
              </w:rPr>
              <w:t>Проведение работы</w:t>
            </w:r>
            <w:r w:rsidRPr="00341F4D">
              <w:rPr>
                <w:rFonts w:ascii="Courier New" w:hAnsi="Courier New" w:cs="Courier New"/>
                <w:sz w:val="22"/>
                <w:szCs w:val="22"/>
              </w:rPr>
              <w:t xml:space="preserve"> в рамках имеющихся полномочий по дополнению и (или) уточнению сведений, сформированных в соответствии с представленными сведениями из Федеральной службы государственной регистрации, кадастра и картографии (Росреестр) по Иркутской области в целях вовлечения земельных участков в налогооблагаемый оборот, в том числе:</w:t>
            </w:r>
          </w:p>
          <w:p w:rsidR="00385BF4" w:rsidRPr="00341F4D" w:rsidRDefault="00385BF4" w:rsidP="00856BB2">
            <w:pPr>
              <w:ind w:firstLine="317"/>
              <w:jc w:val="both"/>
              <w:rPr>
                <w:rFonts w:ascii="Courier New" w:hAnsi="Courier New" w:cs="Courier New"/>
                <w:sz w:val="22"/>
                <w:szCs w:val="22"/>
              </w:rPr>
            </w:pPr>
            <w:r w:rsidRPr="00341F4D">
              <w:rPr>
                <w:rFonts w:ascii="Courier New" w:hAnsi="Courier New" w:cs="Courier New"/>
                <w:sz w:val="22"/>
                <w:szCs w:val="22"/>
              </w:rPr>
              <w:t>а)установление (уточнение) категорий и (или) видов разрешенного использования земельных участков;</w:t>
            </w:r>
          </w:p>
          <w:p w:rsidR="00385BF4" w:rsidRPr="00341F4D" w:rsidRDefault="00385BF4" w:rsidP="00856BB2">
            <w:pPr>
              <w:ind w:firstLine="317"/>
              <w:jc w:val="both"/>
              <w:rPr>
                <w:rFonts w:ascii="Courier New" w:hAnsi="Courier New" w:cs="Courier New"/>
                <w:sz w:val="22"/>
                <w:szCs w:val="22"/>
              </w:rPr>
            </w:pPr>
            <w:r w:rsidRPr="00341F4D">
              <w:rPr>
                <w:rFonts w:ascii="Courier New" w:hAnsi="Courier New" w:cs="Courier New"/>
                <w:sz w:val="22"/>
                <w:szCs w:val="22"/>
              </w:rPr>
              <w:t>б)установление (уточнение) адресов места нахождения земельных участков</w:t>
            </w:r>
          </w:p>
        </w:tc>
        <w:tc>
          <w:tcPr>
            <w:tcW w:w="2693" w:type="dxa"/>
          </w:tcPr>
          <w:p w:rsidR="00385BF4" w:rsidRPr="00341F4D" w:rsidRDefault="00385BF4" w:rsidP="00F561A0">
            <w:pPr>
              <w:jc w:val="center"/>
              <w:rPr>
                <w:rFonts w:ascii="Courier New" w:hAnsi="Courier New" w:cs="Courier New"/>
                <w:sz w:val="22"/>
                <w:szCs w:val="22"/>
              </w:rPr>
            </w:pPr>
            <w:r w:rsidRPr="00341F4D">
              <w:rPr>
                <w:rFonts w:ascii="Courier New" w:hAnsi="Courier New" w:cs="Courier New"/>
                <w:sz w:val="22"/>
                <w:szCs w:val="22"/>
              </w:rPr>
              <w:t xml:space="preserve">Управление муниципальным имуществом и земельными отношениями Балаганского района (далее – УМИ), </w:t>
            </w:r>
            <w:r>
              <w:rPr>
                <w:rFonts w:ascii="Courier New" w:hAnsi="Courier New" w:cs="Courier New"/>
                <w:sz w:val="22"/>
                <w:szCs w:val="22"/>
              </w:rPr>
              <w:t>органы МСУ поселений</w:t>
            </w:r>
          </w:p>
        </w:tc>
        <w:tc>
          <w:tcPr>
            <w:tcW w:w="1985" w:type="dxa"/>
          </w:tcPr>
          <w:p w:rsidR="00385BF4" w:rsidRPr="00341F4D" w:rsidRDefault="00385BF4"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385BF4" w:rsidRPr="00BF6F0A" w:rsidTr="001D643A">
        <w:trPr>
          <w:trHeight w:val="135"/>
        </w:trPr>
        <w:tc>
          <w:tcPr>
            <w:tcW w:w="993" w:type="dxa"/>
          </w:tcPr>
          <w:p w:rsidR="00385BF4" w:rsidRPr="00341F4D" w:rsidRDefault="00385BF4" w:rsidP="00D60AF7">
            <w:pPr>
              <w:jc w:val="center"/>
              <w:rPr>
                <w:rFonts w:ascii="Courier New" w:hAnsi="Courier New" w:cs="Courier New"/>
                <w:sz w:val="22"/>
                <w:szCs w:val="22"/>
              </w:rPr>
            </w:pPr>
            <w:r>
              <w:rPr>
                <w:rFonts w:ascii="Courier New" w:hAnsi="Courier New" w:cs="Courier New"/>
                <w:sz w:val="22"/>
                <w:szCs w:val="22"/>
              </w:rPr>
              <w:t>2.5.</w:t>
            </w:r>
          </w:p>
        </w:tc>
        <w:tc>
          <w:tcPr>
            <w:tcW w:w="9214" w:type="dxa"/>
          </w:tcPr>
          <w:p w:rsidR="00385BF4" w:rsidRPr="00341F4D" w:rsidRDefault="00385BF4" w:rsidP="00856BB2">
            <w:pPr>
              <w:ind w:firstLine="317"/>
              <w:jc w:val="both"/>
              <w:rPr>
                <w:rFonts w:ascii="Courier New" w:hAnsi="Courier New" w:cs="Courier New"/>
                <w:sz w:val="22"/>
                <w:szCs w:val="22"/>
              </w:rPr>
            </w:pPr>
            <w:r>
              <w:rPr>
                <w:rFonts w:ascii="Courier New" w:hAnsi="Courier New" w:cs="Courier New"/>
                <w:sz w:val="22"/>
                <w:szCs w:val="22"/>
              </w:rPr>
              <w:t>Проведение</w:t>
            </w:r>
            <w:r w:rsidRPr="00341F4D">
              <w:rPr>
                <w:rFonts w:ascii="Courier New" w:hAnsi="Courier New" w:cs="Courier New"/>
                <w:sz w:val="22"/>
                <w:szCs w:val="22"/>
              </w:rPr>
              <w:t xml:space="preserve"> работ</w:t>
            </w:r>
            <w:r>
              <w:rPr>
                <w:rFonts w:ascii="Courier New" w:hAnsi="Courier New" w:cs="Courier New"/>
                <w:sz w:val="22"/>
                <w:szCs w:val="22"/>
              </w:rPr>
              <w:t>ы</w:t>
            </w:r>
            <w:r w:rsidRPr="00341F4D">
              <w:rPr>
                <w:rFonts w:ascii="Courier New" w:hAnsi="Courier New" w:cs="Courier New"/>
                <w:sz w:val="22"/>
                <w:szCs w:val="22"/>
              </w:rPr>
              <w:t xml:space="preserve"> по побуждению налогоплательщиков, у которых оформленные в собственность объекты недвижимости расположены на неоформленных в собственность земельных участках, к оформлению их в </w:t>
            </w:r>
            <w:r w:rsidRPr="00341F4D">
              <w:rPr>
                <w:rFonts w:ascii="Courier New" w:hAnsi="Courier New" w:cs="Courier New"/>
                <w:sz w:val="22"/>
                <w:szCs w:val="22"/>
              </w:rPr>
              <w:lastRenderedPageBreak/>
              <w:t>собственность, либо заключение с ними договоров аренды земельных участков, а также</w:t>
            </w:r>
            <w:r>
              <w:rPr>
                <w:rFonts w:ascii="Courier New" w:hAnsi="Courier New" w:cs="Courier New"/>
                <w:sz w:val="22"/>
                <w:szCs w:val="22"/>
              </w:rPr>
              <w:t xml:space="preserve"> организация</w:t>
            </w:r>
            <w:r w:rsidRPr="00341F4D">
              <w:rPr>
                <w:rFonts w:ascii="Courier New" w:hAnsi="Courier New" w:cs="Courier New"/>
                <w:sz w:val="22"/>
                <w:szCs w:val="22"/>
              </w:rPr>
              <w:t xml:space="preserve"> работы по предъявлению исков о неосновательном обогащении за пользование земельными участками</w:t>
            </w:r>
          </w:p>
        </w:tc>
        <w:tc>
          <w:tcPr>
            <w:tcW w:w="2693" w:type="dxa"/>
          </w:tcPr>
          <w:p w:rsidR="00385BF4" w:rsidRDefault="00385BF4" w:rsidP="003A3972">
            <w:pPr>
              <w:jc w:val="center"/>
              <w:rPr>
                <w:rFonts w:ascii="Courier New" w:hAnsi="Courier New" w:cs="Courier New"/>
                <w:sz w:val="22"/>
                <w:szCs w:val="22"/>
              </w:rPr>
            </w:pPr>
            <w:r w:rsidRPr="00341F4D">
              <w:rPr>
                <w:rFonts w:ascii="Courier New" w:hAnsi="Courier New" w:cs="Courier New"/>
                <w:sz w:val="22"/>
                <w:szCs w:val="22"/>
              </w:rPr>
              <w:lastRenderedPageBreak/>
              <w:t>УМИ,</w:t>
            </w:r>
          </w:p>
          <w:p w:rsidR="00385BF4" w:rsidRPr="00341F4D" w:rsidRDefault="00BD3567" w:rsidP="003A3972">
            <w:pPr>
              <w:jc w:val="center"/>
              <w:rPr>
                <w:rFonts w:ascii="Courier New" w:hAnsi="Courier New" w:cs="Courier New"/>
                <w:sz w:val="22"/>
                <w:szCs w:val="22"/>
              </w:rPr>
            </w:pPr>
            <w:r>
              <w:rPr>
                <w:rFonts w:ascii="Courier New" w:hAnsi="Courier New" w:cs="Courier New"/>
                <w:sz w:val="22"/>
                <w:szCs w:val="22"/>
              </w:rPr>
              <w:t xml:space="preserve"> о</w:t>
            </w:r>
            <w:r w:rsidR="00385BF4">
              <w:rPr>
                <w:rFonts w:ascii="Courier New" w:hAnsi="Courier New" w:cs="Courier New"/>
                <w:sz w:val="22"/>
                <w:szCs w:val="22"/>
              </w:rPr>
              <w:t>рганы МСУ поселений</w:t>
            </w:r>
            <w:r w:rsidR="00385BF4" w:rsidRPr="00341F4D">
              <w:rPr>
                <w:rFonts w:ascii="Courier New" w:hAnsi="Courier New" w:cs="Courier New"/>
                <w:sz w:val="22"/>
                <w:szCs w:val="22"/>
              </w:rPr>
              <w:t xml:space="preserve"> </w:t>
            </w:r>
          </w:p>
        </w:tc>
        <w:tc>
          <w:tcPr>
            <w:tcW w:w="1985" w:type="dxa"/>
          </w:tcPr>
          <w:p w:rsidR="00385BF4" w:rsidRPr="0047701B" w:rsidRDefault="00D75E24"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385BF4" w:rsidRPr="00BF6F0A" w:rsidTr="00D75E24">
        <w:trPr>
          <w:trHeight w:val="511"/>
        </w:trPr>
        <w:tc>
          <w:tcPr>
            <w:tcW w:w="993" w:type="dxa"/>
            <w:tcBorders>
              <w:bottom w:val="single" w:sz="4" w:space="0" w:color="auto"/>
            </w:tcBorders>
          </w:tcPr>
          <w:p w:rsidR="00385BF4" w:rsidRPr="00341F4D" w:rsidRDefault="00385BF4" w:rsidP="00D60AF7">
            <w:pPr>
              <w:jc w:val="center"/>
              <w:rPr>
                <w:rFonts w:ascii="Courier New" w:hAnsi="Courier New" w:cs="Courier New"/>
                <w:sz w:val="22"/>
                <w:szCs w:val="22"/>
              </w:rPr>
            </w:pPr>
            <w:r>
              <w:rPr>
                <w:rFonts w:ascii="Courier New" w:hAnsi="Courier New" w:cs="Courier New"/>
                <w:sz w:val="22"/>
                <w:szCs w:val="22"/>
              </w:rPr>
              <w:lastRenderedPageBreak/>
              <w:t>2.6</w:t>
            </w:r>
            <w:r w:rsidRPr="00341F4D">
              <w:rPr>
                <w:rFonts w:ascii="Courier New" w:hAnsi="Courier New" w:cs="Courier New"/>
                <w:sz w:val="22"/>
                <w:szCs w:val="22"/>
              </w:rPr>
              <w:t>.</w:t>
            </w:r>
          </w:p>
        </w:tc>
        <w:tc>
          <w:tcPr>
            <w:tcW w:w="9214" w:type="dxa"/>
            <w:tcBorders>
              <w:bottom w:val="single" w:sz="4" w:space="0" w:color="auto"/>
            </w:tcBorders>
          </w:tcPr>
          <w:p w:rsidR="00385BF4" w:rsidRPr="00341F4D" w:rsidRDefault="00385BF4" w:rsidP="00856BB2">
            <w:pPr>
              <w:ind w:firstLine="317"/>
              <w:jc w:val="both"/>
              <w:rPr>
                <w:rFonts w:ascii="Courier New" w:hAnsi="Courier New" w:cs="Courier New"/>
                <w:sz w:val="22"/>
                <w:szCs w:val="22"/>
              </w:rPr>
            </w:pPr>
            <w:r>
              <w:rPr>
                <w:rFonts w:ascii="Courier New" w:hAnsi="Courier New" w:cs="Courier New"/>
                <w:sz w:val="22"/>
                <w:szCs w:val="22"/>
              </w:rPr>
              <w:t>Проведение аукционов</w:t>
            </w:r>
            <w:r w:rsidRPr="00341F4D">
              <w:rPr>
                <w:rFonts w:ascii="Courier New" w:hAnsi="Courier New" w:cs="Courier New"/>
                <w:sz w:val="22"/>
                <w:szCs w:val="22"/>
              </w:rPr>
              <w:t xml:space="preserve"> на право заключения договоров</w:t>
            </w:r>
            <w:r>
              <w:rPr>
                <w:rFonts w:ascii="Courier New" w:hAnsi="Courier New" w:cs="Courier New"/>
                <w:sz w:val="22"/>
                <w:szCs w:val="22"/>
              </w:rPr>
              <w:t xml:space="preserve"> аренды, а также аукционов</w:t>
            </w:r>
            <w:r w:rsidRPr="00341F4D">
              <w:rPr>
                <w:rFonts w:ascii="Courier New" w:hAnsi="Courier New" w:cs="Courier New"/>
                <w:sz w:val="22"/>
                <w:szCs w:val="22"/>
              </w:rPr>
              <w:t xml:space="preserve"> по продаже земельных участков</w:t>
            </w:r>
          </w:p>
        </w:tc>
        <w:tc>
          <w:tcPr>
            <w:tcW w:w="2693" w:type="dxa"/>
            <w:tcBorders>
              <w:bottom w:val="single" w:sz="4" w:space="0" w:color="auto"/>
            </w:tcBorders>
          </w:tcPr>
          <w:p w:rsidR="00385BF4" w:rsidRPr="00341F4D" w:rsidRDefault="00D75E24" w:rsidP="00BA522A">
            <w:pPr>
              <w:jc w:val="center"/>
              <w:rPr>
                <w:rFonts w:ascii="Courier New" w:hAnsi="Courier New" w:cs="Courier New"/>
                <w:sz w:val="22"/>
                <w:szCs w:val="22"/>
              </w:rPr>
            </w:pPr>
            <w:r>
              <w:rPr>
                <w:rFonts w:ascii="Courier New" w:hAnsi="Courier New" w:cs="Courier New"/>
                <w:sz w:val="22"/>
                <w:szCs w:val="22"/>
              </w:rPr>
              <w:t>УМИ</w:t>
            </w:r>
          </w:p>
        </w:tc>
        <w:tc>
          <w:tcPr>
            <w:tcW w:w="1985" w:type="dxa"/>
            <w:tcBorders>
              <w:bottom w:val="single" w:sz="4" w:space="0" w:color="auto"/>
            </w:tcBorders>
          </w:tcPr>
          <w:p w:rsidR="00385BF4" w:rsidRPr="00E87094" w:rsidRDefault="00D75E24" w:rsidP="0047701B">
            <w:pPr>
              <w:jc w:val="center"/>
              <w:rPr>
                <w:rFonts w:ascii="Courier New" w:hAnsi="Courier New" w:cs="Courier New"/>
                <w:sz w:val="22"/>
                <w:szCs w:val="22"/>
              </w:rPr>
            </w:pPr>
            <w:r>
              <w:rPr>
                <w:rFonts w:ascii="Courier New" w:hAnsi="Courier New" w:cs="Courier New"/>
                <w:sz w:val="22"/>
                <w:szCs w:val="22"/>
              </w:rPr>
              <w:t>По мере необходимости</w:t>
            </w:r>
          </w:p>
        </w:tc>
      </w:tr>
      <w:tr w:rsidR="00D75E24" w:rsidRPr="00BF6F0A" w:rsidTr="00D75E24">
        <w:trPr>
          <w:trHeight w:val="720"/>
        </w:trPr>
        <w:tc>
          <w:tcPr>
            <w:tcW w:w="993" w:type="dxa"/>
            <w:tcBorders>
              <w:top w:val="single" w:sz="4" w:space="0" w:color="auto"/>
            </w:tcBorders>
          </w:tcPr>
          <w:p w:rsidR="00D75E24" w:rsidRDefault="00D75E24" w:rsidP="00D60AF7">
            <w:pPr>
              <w:jc w:val="center"/>
              <w:rPr>
                <w:rFonts w:ascii="Courier New" w:hAnsi="Courier New" w:cs="Courier New"/>
                <w:sz w:val="22"/>
                <w:szCs w:val="22"/>
              </w:rPr>
            </w:pPr>
            <w:r>
              <w:rPr>
                <w:rFonts w:ascii="Courier New" w:hAnsi="Courier New" w:cs="Courier New"/>
                <w:sz w:val="22"/>
                <w:szCs w:val="22"/>
              </w:rPr>
              <w:t>2.7.</w:t>
            </w:r>
          </w:p>
        </w:tc>
        <w:tc>
          <w:tcPr>
            <w:tcW w:w="9214" w:type="dxa"/>
            <w:tcBorders>
              <w:top w:val="single" w:sz="4" w:space="0" w:color="auto"/>
            </w:tcBorders>
          </w:tcPr>
          <w:p w:rsidR="00D75E24" w:rsidRDefault="00D75E24" w:rsidP="00856BB2">
            <w:pPr>
              <w:ind w:firstLine="317"/>
              <w:jc w:val="both"/>
              <w:rPr>
                <w:rFonts w:ascii="Courier New" w:hAnsi="Courier New" w:cs="Courier New"/>
                <w:sz w:val="22"/>
                <w:szCs w:val="22"/>
              </w:rPr>
            </w:pPr>
            <w:r>
              <w:rPr>
                <w:rFonts w:ascii="Courier New" w:hAnsi="Courier New" w:cs="Courier New"/>
                <w:sz w:val="22"/>
                <w:szCs w:val="22"/>
              </w:rPr>
              <w:t>Осуществление контроля</w:t>
            </w:r>
            <w:r w:rsidRPr="00341F4D">
              <w:rPr>
                <w:rFonts w:ascii="Courier New" w:hAnsi="Courier New" w:cs="Courier New"/>
                <w:sz w:val="22"/>
                <w:szCs w:val="22"/>
              </w:rPr>
              <w:t xml:space="preserve"> за свое</w:t>
            </w:r>
            <w:r>
              <w:rPr>
                <w:rFonts w:ascii="Courier New" w:hAnsi="Courier New" w:cs="Courier New"/>
                <w:sz w:val="22"/>
                <w:szCs w:val="22"/>
              </w:rPr>
              <w:t>временным перечислением средств</w:t>
            </w:r>
            <w:r w:rsidRPr="00341F4D">
              <w:rPr>
                <w:rFonts w:ascii="Courier New" w:hAnsi="Courier New" w:cs="Courier New"/>
                <w:sz w:val="22"/>
                <w:szCs w:val="22"/>
              </w:rPr>
              <w:t xml:space="preserve"> по результатам заключенных договоров аренды и продажи земельных участков в бюджет муниципального образования Балаганский район</w:t>
            </w:r>
          </w:p>
        </w:tc>
        <w:tc>
          <w:tcPr>
            <w:tcW w:w="2693" w:type="dxa"/>
            <w:tcBorders>
              <w:top w:val="single" w:sz="4" w:space="0" w:color="auto"/>
            </w:tcBorders>
          </w:tcPr>
          <w:p w:rsidR="00D75E24" w:rsidRPr="00341F4D" w:rsidRDefault="00D75E24" w:rsidP="00BA522A">
            <w:pPr>
              <w:jc w:val="center"/>
              <w:rPr>
                <w:rFonts w:ascii="Courier New" w:hAnsi="Courier New" w:cs="Courier New"/>
                <w:sz w:val="22"/>
                <w:szCs w:val="22"/>
              </w:rPr>
            </w:pPr>
            <w:r>
              <w:rPr>
                <w:rFonts w:ascii="Courier New" w:hAnsi="Courier New" w:cs="Courier New"/>
                <w:sz w:val="22"/>
                <w:szCs w:val="22"/>
              </w:rPr>
              <w:t>УМИ</w:t>
            </w:r>
          </w:p>
        </w:tc>
        <w:tc>
          <w:tcPr>
            <w:tcW w:w="1985" w:type="dxa"/>
            <w:tcBorders>
              <w:top w:val="single" w:sz="4" w:space="0" w:color="auto"/>
            </w:tcBorders>
          </w:tcPr>
          <w:p w:rsidR="00D75E24" w:rsidRPr="00E87094" w:rsidRDefault="00D75E24"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385BF4" w:rsidRPr="00BF6F0A" w:rsidTr="001D643A">
        <w:trPr>
          <w:trHeight w:val="135"/>
        </w:trPr>
        <w:tc>
          <w:tcPr>
            <w:tcW w:w="993" w:type="dxa"/>
          </w:tcPr>
          <w:p w:rsidR="00385BF4" w:rsidRPr="00341F4D" w:rsidRDefault="00D60AF7" w:rsidP="00D60AF7">
            <w:pPr>
              <w:jc w:val="center"/>
              <w:rPr>
                <w:rFonts w:ascii="Courier New" w:hAnsi="Courier New" w:cs="Courier New"/>
                <w:sz w:val="22"/>
                <w:szCs w:val="22"/>
              </w:rPr>
            </w:pPr>
            <w:r>
              <w:rPr>
                <w:rFonts w:ascii="Courier New" w:hAnsi="Courier New" w:cs="Courier New"/>
                <w:sz w:val="22"/>
                <w:szCs w:val="22"/>
              </w:rPr>
              <w:t>2.</w:t>
            </w:r>
            <w:r w:rsidR="00D75E24">
              <w:rPr>
                <w:rFonts w:ascii="Courier New" w:hAnsi="Courier New" w:cs="Courier New"/>
                <w:sz w:val="22"/>
                <w:szCs w:val="22"/>
              </w:rPr>
              <w:t>8</w:t>
            </w:r>
            <w:r w:rsidR="00385BF4">
              <w:rPr>
                <w:rFonts w:ascii="Courier New" w:hAnsi="Courier New" w:cs="Courier New"/>
                <w:sz w:val="22"/>
                <w:szCs w:val="22"/>
              </w:rPr>
              <w:t>.</w:t>
            </w:r>
          </w:p>
        </w:tc>
        <w:tc>
          <w:tcPr>
            <w:tcW w:w="9214" w:type="dxa"/>
          </w:tcPr>
          <w:p w:rsidR="00385BF4" w:rsidRPr="00341F4D" w:rsidRDefault="00385BF4" w:rsidP="00856BB2">
            <w:pPr>
              <w:ind w:firstLine="317"/>
              <w:jc w:val="both"/>
              <w:rPr>
                <w:rFonts w:ascii="Courier New" w:hAnsi="Courier New" w:cs="Courier New"/>
                <w:sz w:val="22"/>
                <w:szCs w:val="22"/>
              </w:rPr>
            </w:pPr>
            <w:r w:rsidRPr="00856BB2">
              <w:rPr>
                <w:rFonts w:ascii="Courier New" w:hAnsi="Courier New" w:cs="Courier New"/>
                <w:sz w:val="22"/>
                <w:szCs w:val="22"/>
              </w:rPr>
              <w:t>Проведение регулярной инвентаризации объектов недвижимого имущества,</w:t>
            </w:r>
            <w:r>
              <w:rPr>
                <w:rFonts w:ascii="Courier New" w:hAnsi="Courier New" w:cs="Courier New"/>
                <w:sz w:val="22"/>
                <w:szCs w:val="22"/>
              </w:rPr>
              <w:t xml:space="preserve"> выявление объектов с признаками </w:t>
            </w:r>
            <w:r w:rsidRPr="00341F4D">
              <w:rPr>
                <w:rFonts w:ascii="Courier New" w:hAnsi="Courier New" w:cs="Courier New"/>
                <w:sz w:val="22"/>
                <w:szCs w:val="22"/>
              </w:rPr>
              <w:t>бесхозяйного, выморочного имущества</w:t>
            </w:r>
            <w:r>
              <w:rPr>
                <w:rFonts w:ascii="Courier New" w:hAnsi="Courier New" w:cs="Courier New"/>
                <w:sz w:val="22"/>
                <w:szCs w:val="22"/>
              </w:rPr>
              <w:t xml:space="preserve"> для обеспечения возможности дальнейшего проведения процедуры наследования такого имущества муниципальным образованием</w:t>
            </w:r>
          </w:p>
        </w:tc>
        <w:tc>
          <w:tcPr>
            <w:tcW w:w="2693" w:type="dxa"/>
          </w:tcPr>
          <w:p w:rsidR="00385BF4" w:rsidRPr="00341F4D" w:rsidRDefault="00BD3567" w:rsidP="000305D9">
            <w:pPr>
              <w:jc w:val="center"/>
              <w:rPr>
                <w:rFonts w:ascii="Courier New" w:hAnsi="Courier New" w:cs="Courier New"/>
                <w:sz w:val="22"/>
                <w:szCs w:val="22"/>
              </w:rPr>
            </w:pPr>
            <w:r>
              <w:rPr>
                <w:rFonts w:ascii="Courier New" w:hAnsi="Courier New" w:cs="Courier New"/>
                <w:sz w:val="22"/>
                <w:szCs w:val="22"/>
              </w:rPr>
              <w:t>о</w:t>
            </w:r>
            <w:r w:rsidR="00385BF4">
              <w:rPr>
                <w:rFonts w:ascii="Courier New" w:hAnsi="Courier New" w:cs="Courier New"/>
                <w:sz w:val="22"/>
                <w:szCs w:val="22"/>
              </w:rPr>
              <w:t>рганы МСУ поселений</w:t>
            </w:r>
          </w:p>
        </w:tc>
        <w:tc>
          <w:tcPr>
            <w:tcW w:w="1985" w:type="dxa"/>
          </w:tcPr>
          <w:p w:rsidR="00385BF4" w:rsidRPr="00686DA6" w:rsidRDefault="00385BF4" w:rsidP="0047701B">
            <w:pPr>
              <w:jc w:val="center"/>
              <w:rPr>
                <w:rFonts w:ascii="Courier New" w:hAnsi="Courier New" w:cs="Courier New"/>
                <w:sz w:val="22"/>
                <w:szCs w:val="22"/>
              </w:rPr>
            </w:pPr>
            <w:r w:rsidRPr="00686DA6">
              <w:rPr>
                <w:rFonts w:ascii="Courier New" w:hAnsi="Courier New" w:cs="Courier New"/>
                <w:sz w:val="22"/>
                <w:szCs w:val="22"/>
              </w:rPr>
              <w:t>В течение года</w:t>
            </w:r>
          </w:p>
        </w:tc>
      </w:tr>
      <w:tr w:rsidR="00385BF4" w:rsidRPr="00BF6F0A" w:rsidTr="001D643A">
        <w:trPr>
          <w:trHeight w:val="135"/>
        </w:trPr>
        <w:tc>
          <w:tcPr>
            <w:tcW w:w="993" w:type="dxa"/>
          </w:tcPr>
          <w:p w:rsidR="00385BF4" w:rsidRPr="00341F4D" w:rsidRDefault="00D60AF7" w:rsidP="00D60AF7">
            <w:pPr>
              <w:jc w:val="center"/>
              <w:rPr>
                <w:rFonts w:ascii="Courier New" w:hAnsi="Courier New" w:cs="Courier New"/>
                <w:sz w:val="22"/>
                <w:szCs w:val="22"/>
              </w:rPr>
            </w:pPr>
            <w:r>
              <w:rPr>
                <w:rFonts w:ascii="Courier New" w:hAnsi="Courier New" w:cs="Courier New"/>
                <w:sz w:val="22"/>
                <w:szCs w:val="22"/>
              </w:rPr>
              <w:t>2.</w:t>
            </w:r>
            <w:r w:rsidR="00D75E24">
              <w:rPr>
                <w:rFonts w:ascii="Courier New" w:hAnsi="Courier New" w:cs="Courier New"/>
                <w:sz w:val="22"/>
                <w:szCs w:val="22"/>
              </w:rPr>
              <w:t>9</w:t>
            </w:r>
            <w:r w:rsidR="00385BF4">
              <w:rPr>
                <w:rFonts w:ascii="Courier New" w:hAnsi="Courier New" w:cs="Courier New"/>
                <w:sz w:val="22"/>
                <w:szCs w:val="22"/>
              </w:rPr>
              <w:t>.</w:t>
            </w:r>
          </w:p>
        </w:tc>
        <w:tc>
          <w:tcPr>
            <w:tcW w:w="9214" w:type="dxa"/>
          </w:tcPr>
          <w:p w:rsidR="00385BF4" w:rsidRPr="00341F4D" w:rsidRDefault="00385BF4" w:rsidP="00856BB2">
            <w:pPr>
              <w:ind w:firstLine="317"/>
              <w:jc w:val="both"/>
              <w:rPr>
                <w:rFonts w:ascii="Courier New" w:hAnsi="Courier New" w:cs="Courier New"/>
                <w:sz w:val="22"/>
                <w:szCs w:val="22"/>
              </w:rPr>
            </w:pPr>
            <w:r w:rsidRPr="00856BB2">
              <w:rPr>
                <w:rFonts w:ascii="Courier New" w:hAnsi="Courier New" w:cs="Courier New"/>
                <w:sz w:val="22"/>
                <w:szCs w:val="22"/>
              </w:rPr>
              <w:t>Включение оформленных объектов недвижимого имущества в программу приватизации</w:t>
            </w:r>
            <w:r>
              <w:rPr>
                <w:rFonts w:ascii="Courier New" w:hAnsi="Courier New" w:cs="Courier New"/>
                <w:sz w:val="22"/>
                <w:szCs w:val="22"/>
              </w:rPr>
              <w:t xml:space="preserve"> муниципального образования Балаганский район</w:t>
            </w:r>
          </w:p>
        </w:tc>
        <w:tc>
          <w:tcPr>
            <w:tcW w:w="2693" w:type="dxa"/>
          </w:tcPr>
          <w:p w:rsidR="00385BF4" w:rsidRPr="00341F4D" w:rsidRDefault="00385BF4" w:rsidP="000305D9">
            <w:pPr>
              <w:jc w:val="center"/>
              <w:rPr>
                <w:rFonts w:ascii="Courier New" w:hAnsi="Courier New" w:cs="Courier New"/>
                <w:sz w:val="22"/>
                <w:szCs w:val="22"/>
              </w:rPr>
            </w:pPr>
            <w:r>
              <w:rPr>
                <w:rFonts w:ascii="Courier New" w:hAnsi="Courier New" w:cs="Courier New"/>
                <w:sz w:val="22"/>
                <w:szCs w:val="22"/>
              </w:rPr>
              <w:t>УМИ</w:t>
            </w:r>
          </w:p>
        </w:tc>
        <w:tc>
          <w:tcPr>
            <w:tcW w:w="1985" w:type="dxa"/>
          </w:tcPr>
          <w:p w:rsidR="00385BF4" w:rsidRPr="00686DA6" w:rsidRDefault="00385BF4" w:rsidP="0047701B">
            <w:pPr>
              <w:jc w:val="center"/>
              <w:rPr>
                <w:rFonts w:ascii="Courier New" w:hAnsi="Courier New" w:cs="Courier New"/>
                <w:sz w:val="22"/>
                <w:szCs w:val="22"/>
              </w:rPr>
            </w:pPr>
            <w:r w:rsidRPr="00686DA6">
              <w:rPr>
                <w:rFonts w:ascii="Courier New" w:hAnsi="Courier New" w:cs="Courier New"/>
                <w:sz w:val="22"/>
                <w:szCs w:val="22"/>
              </w:rPr>
              <w:t>В течение года</w:t>
            </w:r>
          </w:p>
        </w:tc>
      </w:tr>
      <w:tr w:rsidR="00385BF4" w:rsidRPr="00BF6F0A" w:rsidTr="001D643A">
        <w:trPr>
          <w:trHeight w:val="870"/>
        </w:trPr>
        <w:tc>
          <w:tcPr>
            <w:tcW w:w="993" w:type="dxa"/>
          </w:tcPr>
          <w:p w:rsidR="00385BF4" w:rsidRPr="00341F4D" w:rsidRDefault="00D60AF7" w:rsidP="00D60AF7">
            <w:pPr>
              <w:ind w:left="-43" w:firstLine="43"/>
              <w:jc w:val="center"/>
              <w:rPr>
                <w:rFonts w:ascii="Courier New" w:hAnsi="Courier New" w:cs="Courier New"/>
                <w:sz w:val="22"/>
                <w:szCs w:val="22"/>
              </w:rPr>
            </w:pPr>
            <w:r>
              <w:rPr>
                <w:rFonts w:ascii="Courier New" w:hAnsi="Courier New" w:cs="Courier New"/>
                <w:sz w:val="22"/>
                <w:szCs w:val="22"/>
              </w:rPr>
              <w:t>2.</w:t>
            </w:r>
            <w:r w:rsidR="00D75E24">
              <w:rPr>
                <w:rFonts w:ascii="Courier New" w:hAnsi="Courier New" w:cs="Courier New"/>
                <w:sz w:val="22"/>
                <w:szCs w:val="22"/>
              </w:rPr>
              <w:t>10</w:t>
            </w:r>
            <w:r w:rsidR="00385BF4">
              <w:rPr>
                <w:rFonts w:ascii="Courier New" w:hAnsi="Courier New" w:cs="Courier New"/>
                <w:sz w:val="22"/>
                <w:szCs w:val="22"/>
              </w:rPr>
              <w:t>.</w:t>
            </w:r>
          </w:p>
        </w:tc>
        <w:tc>
          <w:tcPr>
            <w:tcW w:w="9214" w:type="dxa"/>
          </w:tcPr>
          <w:p w:rsidR="00385BF4" w:rsidRPr="00341F4D" w:rsidRDefault="00385BF4" w:rsidP="00D02964">
            <w:pPr>
              <w:ind w:firstLine="317"/>
              <w:jc w:val="both"/>
              <w:rPr>
                <w:rFonts w:ascii="Courier New" w:hAnsi="Courier New" w:cs="Courier New"/>
                <w:sz w:val="22"/>
                <w:szCs w:val="22"/>
              </w:rPr>
            </w:pPr>
            <w:r>
              <w:rPr>
                <w:rFonts w:ascii="Courier New" w:hAnsi="Courier New" w:cs="Courier New"/>
                <w:sz w:val="22"/>
                <w:szCs w:val="22"/>
              </w:rPr>
              <w:t>Обеспечение своевременного внесения</w:t>
            </w:r>
            <w:r w:rsidRPr="00D02964">
              <w:rPr>
                <w:rFonts w:ascii="Courier New" w:hAnsi="Courier New" w:cs="Courier New"/>
                <w:sz w:val="22"/>
                <w:szCs w:val="22"/>
              </w:rPr>
              <w:t xml:space="preserve"> сведений </w:t>
            </w:r>
            <w:r>
              <w:rPr>
                <w:rFonts w:ascii="Courier New" w:hAnsi="Courier New" w:cs="Courier New"/>
                <w:sz w:val="22"/>
                <w:szCs w:val="22"/>
              </w:rPr>
              <w:t xml:space="preserve">в Федеральную информационную адресную систему </w:t>
            </w:r>
            <w:r w:rsidRPr="002C3A5A">
              <w:rPr>
                <w:rFonts w:ascii="Courier New" w:hAnsi="Courier New" w:cs="Courier New"/>
                <w:sz w:val="22"/>
                <w:szCs w:val="22"/>
              </w:rPr>
              <w:t>об адресных объектах и объектах недвижимост</w:t>
            </w:r>
            <w:r>
              <w:rPr>
                <w:rFonts w:ascii="Courier New" w:hAnsi="Courier New" w:cs="Courier New"/>
                <w:sz w:val="22"/>
                <w:szCs w:val="22"/>
              </w:rPr>
              <w:t xml:space="preserve">и, которые на них располагаются </w:t>
            </w:r>
          </w:p>
        </w:tc>
        <w:tc>
          <w:tcPr>
            <w:tcW w:w="2693" w:type="dxa"/>
          </w:tcPr>
          <w:p w:rsidR="00385BF4" w:rsidRPr="00341F4D" w:rsidRDefault="00BD3567" w:rsidP="000305D9">
            <w:pPr>
              <w:jc w:val="center"/>
              <w:rPr>
                <w:rFonts w:ascii="Courier New" w:hAnsi="Courier New" w:cs="Courier New"/>
                <w:sz w:val="22"/>
                <w:szCs w:val="22"/>
              </w:rPr>
            </w:pPr>
            <w:r>
              <w:rPr>
                <w:rFonts w:ascii="Courier New" w:hAnsi="Courier New" w:cs="Courier New"/>
                <w:sz w:val="22"/>
                <w:szCs w:val="22"/>
              </w:rPr>
              <w:t>о</w:t>
            </w:r>
            <w:r w:rsidR="00385BF4">
              <w:rPr>
                <w:rFonts w:ascii="Courier New" w:hAnsi="Courier New" w:cs="Courier New"/>
                <w:sz w:val="22"/>
                <w:szCs w:val="22"/>
              </w:rPr>
              <w:t>рганы МСУ поселений</w:t>
            </w:r>
            <w:r w:rsidR="00385BF4" w:rsidRPr="00341F4D">
              <w:rPr>
                <w:rFonts w:ascii="Courier New" w:hAnsi="Courier New" w:cs="Courier New"/>
                <w:sz w:val="22"/>
                <w:szCs w:val="22"/>
              </w:rPr>
              <w:t xml:space="preserve"> </w:t>
            </w:r>
          </w:p>
        </w:tc>
        <w:tc>
          <w:tcPr>
            <w:tcW w:w="1985" w:type="dxa"/>
          </w:tcPr>
          <w:p w:rsidR="00385BF4" w:rsidRPr="00D75E24" w:rsidRDefault="00D75E24" w:rsidP="0047701B">
            <w:pPr>
              <w:jc w:val="center"/>
              <w:rPr>
                <w:rFonts w:ascii="Courier New" w:hAnsi="Courier New" w:cs="Courier New"/>
                <w:sz w:val="22"/>
                <w:szCs w:val="22"/>
              </w:rPr>
            </w:pPr>
            <w:r w:rsidRPr="00D75E24">
              <w:rPr>
                <w:rFonts w:ascii="Courier New" w:hAnsi="Courier New" w:cs="Courier New"/>
                <w:sz w:val="22"/>
                <w:szCs w:val="22"/>
              </w:rPr>
              <w:t>По мере необходимости</w:t>
            </w:r>
          </w:p>
        </w:tc>
      </w:tr>
      <w:tr w:rsidR="000D7F52" w:rsidRPr="00BF6F0A" w:rsidTr="001D643A">
        <w:trPr>
          <w:trHeight w:val="870"/>
        </w:trPr>
        <w:tc>
          <w:tcPr>
            <w:tcW w:w="993" w:type="dxa"/>
          </w:tcPr>
          <w:p w:rsidR="000D7F52" w:rsidRDefault="000D7F52" w:rsidP="00F07A5A">
            <w:pPr>
              <w:jc w:val="center"/>
              <w:rPr>
                <w:rFonts w:ascii="Courier New" w:hAnsi="Courier New" w:cs="Courier New"/>
                <w:sz w:val="22"/>
                <w:szCs w:val="22"/>
              </w:rPr>
            </w:pPr>
            <w:r>
              <w:rPr>
                <w:rFonts w:ascii="Courier New" w:hAnsi="Courier New" w:cs="Courier New"/>
                <w:sz w:val="22"/>
                <w:szCs w:val="22"/>
              </w:rPr>
              <w:t>2.1</w:t>
            </w:r>
            <w:r w:rsidR="00D75E24">
              <w:rPr>
                <w:rFonts w:ascii="Courier New" w:hAnsi="Courier New" w:cs="Courier New"/>
                <w:sz w:val="22"/>
                <w:szCs w:val="22"/>
              </w:rPr>
              <w:t>1</w:t>
            </w:r>
            <w:r>
              <w:rPr>
                <w:rFonts w:ascii="Courier New" w:hAnsi="Courier New" w:cs="Courier New"/>
                <w:sz w:val="22"/>
                <w:szCs w:val="22"/>
              </w:rPr>
              <w:t>.</w:t>
            </w:r>
          </w:p>
        </w:tc>
        <w:tc>
          <w:tcPr>
            <w:tcW w:w="9214" w:type="dxa"/>
          </w:tcPr>
          <w:p w:rsidR="000D7F52" w:rsidRPr="00D60AF7" w:rsidRDefault="000D7F52" w:rsidP="00F07A5A">
            <w:pPr>
              <w:ind w:firstLine="317"/>
              <w:jc w:val="both"/>
              <w:rPr>
                <w:rFonts w:ascii="Courier New" w:hAnsi="Courier New" w:cs="Courier New"/>
                <w:sz w:val="22"/>
                <w:szCs w:val="22"/>
              </w:rPr>
            </w:pPr>
            <w:r w:rsidRPr="00D60AF7">
              <w:rPr>
                <w:rFonts w:ascii="Courier New" w:hAnsi="Courier New" w:cs="Courier New"/>
                <w:sz w:val="22"/>
                <w:szCs w:val="22"/>
              </w:rPr>
              <w:t>Осуществление земельного контроля на территории сельских поселений в</w:t>
            </w:r>
            <w:r w:rsidRPr="00D60AF7">
              <w:rPr>
                <w:rFonts w:ascii="Courier New" w:hAnsi="Courier New" w:cs="Courier New"/>
                <w:color w:val="000000"/>
                <w:sz w:val="22"/>
                <w:szCs w:val="22"/>
              </w:rPr>
              <w:t xml:space="preserve">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w:t>
            </w:r>
          </w:p>
        </w:tc>
        <w:tc>
          <w:tcPr>
            <w:tcW w:w="2693" w:type="dxa"/>
          </w:tcPr>
          <w:p w:rsidR="000D7F52" w:rsidRPr="00341F4D" w:rsidRDefault="000D7F52" w:rsidP="00F07A5A">
            <w:pPr>
              <w:jc w:val="center"/>
              <w:rPr>
                <w:rFonts w:ascii="Courier New" w:hAnsi="Courier New" w:cs="Courier New"/>
                <w:sz w:val="22"/>
                <w:szCs w:val="22"/>
              </w:rPr>
            </w:pPr>
            <w:r w:rsidRPr="00341F4D">
              <w:rPr>
                <w:rFonts w:ascii="Courier New" w:hAnsi="Courier New" w:cs="Courier New"/>
                <w:sz w:val="22"/>
                <w:szCs w:val="22"/>
              </w:rPr>
              <w:t>УМИ</w:t>
            </w:r>
          </w:p>
        </w:tc>
        <w:tc>
          <w:tcPr>
            <w:tcW w:w="1985" w:type="dxa"/>
          </w:tcPr>
          <w:p w:rsidR="000D7F52" w:rsidRPr="00E87094" w:rsidRDefault="000D7F52" w:rsidP="00F07A5A">
            <w:pPr>
              <w:jc w:val="center"/>
              <w:rPr>
                <w:rFonts w:ascii="Courier New" w:hAnsi="Courier New" w:cs="Courier New"/>
                <w:sz w:val="22"/>
                <w:szCs w:val="22"/>
              </w:rPr>
            </w:pPr>
            <w:r w:rsidRPr="00E87094">
              <w:rPr>
                <w:rFonts w:ascii="Courier New" w:hAnsi="Courier New" w:cs="Courier New"/>
                <w:sz w:val="22"/>
                <w:szCs w:val="22"/>
              </w:rPr>
              <w:t>В течение года</w:t>
            </w:r>
          </w:p>
        </w:tc>
      </w:tr>
      <w:tr w:rsidR="000D7F52" w:rsidRPr="00BF6F0A" w:rsidTr="001D643A">
        <w:trPr>
          <w:trHeight w:val="135"/>
        </w:trPr>
        <w:tc>
          <w:tcPr>
            <w:tcW w:w="993" w:type="dxa"/>
          </w:tcPr>
          <w:p w:rsidR="000D7F52" w:rsidRDefault="005F1926" w:rsidP="00D75E24">
            <w:pPr>
              <w:jc w:val="center"/>
              <w:rPr>
                <w:rFonts w:ascii="Courier New" w:hAnsi="Courier New" w:cs="Courier New"/>
                <w:sz w:val="22"/>
                <w:szCs w:val="22"/>
              </w:rPr>
            </w:pPr>
            <w:r>
              <w:rPr>
                <w:rFonts w:ascii="Courier New" w:hAnsi="Courier New" w:cs="Courier New"/>
                <w:sz w:val="22"/>
                <w:szCs w:val="22"/>
              </w:rPr>
              <w:t>2.1</w:t>
            </w:r>
            <w:r w:rsidR="00D75E24">
              <w:rPr>
                <w:rFonts w:ascii="Courier New" w:hAnsi="Courier New" w:cs="Courier New"/>
                <w:sz w:val="22"/>
                <w:szCs w:val="22"/>
              </w:rPr>
              <w:t>2</w:t>
            </w:r>
            <w:r w:rsidR="000D7F52">
              <w:rPr>
                <w:rFonts w:ascii="Courier New" w:hAnsi="Courier New" w:cs="Courier New"/>
                <w:sz w:val="22"/>
                <w:szCs w:val="22"/>
              </w:rPr>
              <w:t>.</w:t>
            </w:r>
          </w:p>
        </w:tc>
        <w:tc>
          <w:tcPr>
            <w:tcW w:w="9214" w:type="dxa"/>
          </w:tcPr>
          <w:p w:rsidR="000D7F52" w:rsidRDefault="000D7F52" w:rsidP="00F07A5A">
            <w:pPr>
              <w:ind w:firstLine="317"/>
              <w:jc w:val="both"/>
              <w:rPr>
                <w:rFonts w:ascii="Courier New" w:hAnsi="Courier New" w:cs="Courier New"/>
                <w:sz w:val="22"/>
                <w:szCs w:val="22"/>
              </w:rPr>
            </w:pPr>
            <w:r>
              <w:rPr>
                <w:rFonts w:ascii="Courier New" w:hAnsi="Courier New" w:cs="Courier New"/>
                <w:sz w:val="22"/>
                <w:szCs w:val="22"/>
              </w:rPr>
              <w:t>Проведение претензионной работы с неплательщиками по заключенным договорам аренды имущества, находящегося в муниципальной собственности</w:t>
            </w:r>
          </w:p>
        </w:tc>
        <w:tc>
          <w:tcPr>
            <w:tcW w:w="2693" w:type="dxa"/>
          </w:tcPr>
          <w:p w:rsidR="000D7F52" w:rsidRPr="00341F4D" w:rsidRDefault="000D7F52" w:rsidP="00F07A5A">
            <w:pPr>
              <w:jc w:val="center"/>
              <w:rPr>
                <w:rFonts w:ascii="Courier New" w:hAnsi="Courier New" w:cs="Courier New"/>
                <w:sz w:val="22"/>
                <w:szCs w:val="22"/>
              </w:rPr>
            </w:pPr>
            <w:r>
              <w:rPr>
                <w:rFonts w:ascii="Courier New" w:hAnsi="Courier New" w:cs="Courier New"/>
                <w:sz w:val="22"/>
                <w:szCs w:val="22"/>
              </w:rPr>
              <w:t>УМИ</w:t>
            </w:r>
          </w:p>
        </w:tc>
        <w:tc>
          <w:tcPr>
            <w:tcW w:w="1985" w:type="dxa"/>
          </w:tcPr>
          <w:p w:rsidR="000D7F52" w:rsidRPr="00341F4D" w:rsidRDefault="000D7F52" w:rsidP="00F07A5A">
            <w:pPr>
              <w:jc w:val="center"/>
              <w:rPr>
                <w:rFonts w:ascii="Courier New" w:hAnsi="Courier New" w:cs="Courier New"/>
                <w:sz w:val="22"/>
                <w:szCs w:val="22"/>
              </w:rPr>
            </w:pPr>
            <w:r>
              <w:rPr>
                <w:rFonts w:ascii="Courier New" w:hAnsi="Courier New" w:cs="Courier New"/>
                <w:sz w:val="22"/>
                <w:szCs w:val="22"/>
              </w:rPr>
              <w:t>В течение года</w:t>
            </w:r>
          </w:p>
        </w:tc>
      </w:tr>
      <w:tr w:rsidR="000D7F52" w:rsidRPr="00BF6F0A" w:rsidTr="001D643A">
        <w:trPr>
          <w:trHeight w:val="135"/>
        </w:trPr>
        <w:tc>
          <w:tcPr>
            <w:tcW w:w="993" w:type="dxa"/>
          </w:tcPr>
          <w:p w:rsidR="000D7F52" w:rsidRPr="00341F4D" w:rsidRDefault="000D7F52" w:rsidP="00D60AF7">
            <w:pPr>
              <w:jc w:val="center"/>
              <w:rPr>
                <w:rFonts w:ascii="Courier New" w:hAnsi="Courier New" w:cs="Courier New"/>
                <w:sz w:val="22"/>
                <w:szCs w:val="22"/>
              </w:rPr>
            </w:pPr>
            <w:r>
              <w:rPr>
                <w:rFonts w:ascii="Courier New" w:hAnsi="Courier New" w:cs="Courier New"/>
                <w:sz w:val="22"/>
                <w:szCs w:val="22"/>
              </w:rPr>
              <w:t>2.1</w:t>
            </w:r>
            <w:r w:rsidR="00D75E24">
              <w:rPr>
                <w:rFonts w:ascii="Courier New" w:hAnsi="Courier New" w:cs="Courier New"/>
                <w:sz w:val="22"/>
                <w:szCs w:val="22"/>
              </w:rPr>
              <w:t>3</w:t>
            </w:r>
            <w:r w:rsidRPr="00341F4D">
              <w:rPr>
                <w:rFonts w:ascii="Courier New" w:hAnsi="Courier New" w:cs="Courier New"/>
                <w:sz w:val="22"/>
                <w:szCs w:val="22"/>
              </w:rPr>
              <w:t>.</w:t>
            </w:r>
          </w:p>
        </w:tc>
        <w:tc>
          <w:tcPr>
            <w:tcW w:w="9214" w:type="dxa"/>
          </w:tcPr>
          <w:p w:rsidR="000D7F52" w:rsidRPr="00341F4D" w:rsidRDefault="000D7F52" w:rsidP="00AE3DD3">
            <w:pPr>
              <w:ind w:firstLine="317"/>
              <w:jc w:val="both"/>
              <w:rPr>
                <w:rFonts w:ascii="Courier New" w:hAnsi="Courier New" w:cs="Courier New"/>
                <w:sz w:val="22"/>
                <w:szCs w:val="22"/>
              </w:rPr>
            </w:pPr>
            <w:r>
              <w:rPr>
                <w:rFonts w:ascii="Courier New" w:hAnsi="Courier New" w:cs="Courier New"/>
                <w:sz w:val="22"/>
                <w:szCs w:val="22"/>
              </w:rPr>
              <w:t>Обеспечение своевременного составления</w:t>
            </w:r>
            <w:r w:rsidRPr="00341F4D">
              <w:rPr>
                <w:rFonts w:ascii="Courier New" w:hAnsi="Courier New" w:cs="Courier New"/>
                <w:sz w:val="22"/>
                <w:szCs w:val="22"/>
              </w:rPr>
              <w:t xml:space="preserve"> постановлений о назначении административных наказаний на основании протоколов об административных правонарушениях в области благоустройства территорий муниципального образования Балаганский район</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 xml:space="preserve">Административная комиссия муниципального образования Балаганский район, </w:t>
            </w:r>
            <w:r w:rsidR="00BD3567">
              <w:rPr>
                <w:rFonts w:ascii="Courier New" w:hAnsi="Courier New" w:cs="Courier New"/>
                <w:sz w:val="22"/>
                <w:szCs w:val="22"/>
              </w:rPr>
              <w:t>о</w:t>
            </w:r>
            <w:r>
              <w:rPr>
                <w:rFonts w:ascii="Courier New" w:hAnsi="Courier New" w:cs="Courier New"/>
                <w:sz w:val="22"/>
                <w:szCs w:val="22"/>
              </w:rPr>
              <w:t>рганы МСУ поселений</w:t>
            </w:r>
            <w:r w:rsidRPr="00341F4D">
              <w:rPr>
                <w:rFonts w:ascii="Courier New" w:hAnsi="Courier New" w:cs="Courier New"/>
                <w:sz w:val="22"/>
                <w:szCs w:val="22"/>
              </w:rPr>
              <w:t xml:space="preserve"> </w:t>
            </w:r>
          </w:p>
        </w:tc>
        <w:tc>
          <w:tcPr>
            <w:tcW w:w="1985" w:type="dxa"/>
          </w:tcPr>
          <w:p w:rsidR="000D7F52" w:rsidRPr="00E87094" w:rsidRDefault="000D7F52" w:rsidP="0047701B">
            <w:pPr>
              <w:jc w:val="center"/>
              <w:rPr>
                <w:rFonts w:ascii="Courier New" w:hAnsi="Courier New" w:cs="Courier New"/>
                <w:sz w:val="22"/>
                <w:szCs w:val="22"/>
              </w:rPr>
            </w:pPr>
            <w:r w:rsidRPr="00E87094">
              <w:rPr>
                <w:rFonts w:ascii="Courier New" w:hAnsi="Courier New" w:cs="Courier New"/>
                <w:sz w:val="22"/>
                <w:szCs w:val="22"/>
              </w:rPr>
              <w:t>В течение года</w:t>
            </w:r>
          </w:p>
        </w:tc>
      </w:tr>
      <w:tr w:rsidR="000D7F52" w:rsidRPr="00BF6F0A" w:rsidTr="001D643A">
        <w:trPr>
          <w:trHeight w:val="135"/>
        </w:trPr>
        <w:tc>
          <w:tcPr>
            <w:tcW w:w="993" w:type="dxa"/>
          </w:tcPr>
          <w:p w:rsidR="000D7F52" w:rsidRPr="00341F4D" w:rsidRDefault="005F1926" w:rsidP="00D60AF7">
            <w:pPr>
              <w:jc w:val="center"/>
              <w:rPr>
                <w:rFonts w:ascii="Courier New" w:hAnsi="Courier New" w:cs="Courier New"/>
                <w:sz w:val="22"/>
                <w:szCs w:val="22"/>
              </w:rPr>
            </w:pPr>
            <w:r>
              <w:rPr>
                <w:rFonts w:ascii="Courier New" w:hAnsi="Courier New" w:cs="Courier New"/>
                <w:sz w:val="22"/>
                <w:szCs w:val="22"/>
              </w:rPr>
              <w:t>2.1</w:t>
            </w:r>
            <w:r w:rsidR="00D75E24">
              <w:rPr>
                <w:rFonts w:ascii="Courier New" w:hAnsi="Courier New" w:cs="Courier New"/>
                <w:sz w:val="22"/>
                <w:szCs w:val="22"/>
              </w:rPr>
              <w:t>4</w:t>
            </w:r>
            <w:r w:rsidR="000D7F52" w:rsidRPr="00341F4D">
              <w:rPr>
                <w:rFonts w:ascii="Courier New" w:hAnsi="Courier New" w:cs="Courier New"/>
                <w:sz w:val="22"/>
                <w:szCs w:val="22"/>
              </w:rPr>
              <w:t>.</w:t>
            </w:r>
          </w:p>
        </w:tc>
        <w:tc>
          <w:tcPr>
            <w:tcW w:w="9214" w:type="dxa"/>
          </w:tcPr>
          <w:p w:rsidR="000D7F52" w:rsidRPr="00341F4D" w:rsidRDefault="000D7F52" w:rsidP="00AE3DD3">
            <w:pPr>
              <w:ind w:firstLine="317"/>
              <w:jc w:val="both"/>
              <w:rPr>
                <w:rFonts w:ascii="Courier New" w:hAnsi="Courier New" w:cs="Courier New"/>
                <w:sz w:val="22"/>
                <w:szCs w:val="22"/>
              </w:rPr>
            </w:pPr>
            <w:r>
              <w:rPr>
                <w:rFonts w:ascii="Courier New" w:hAnsi="Courier New" w:cs="Courier New"/>
                <w:sz w:val="22"/>
                <w:szCs w:val="22"/>
              </w:rPr>
              <w:t>Осуществление</w:t>
            </w:r>
            <w:r w:rsidRPr="00341F4D">
              <w:rPr>
                <w:rFonts w:ascii="Courier New" w:hAnsi="Courier New" w:cs="Courier New"/>
                <w:sz w:val="22"/>
                <w:szCs w:val="22"/>
              </w:rPr>
              <w:t xml:space="preserve"> мониторинг</w:t>
            </w:r>
            <w:r>
              <w:rPr>
                <w:rFonts w:ascii="Courier New" w:hAnsi="Courier New" w:cs="Courier New"/>
                <w:sz w:val="22"/>
                <w:szCs w:val="22"/>
              </w:rPr>
              <w:t>а по своевременной</w:t>
            </w:r>
            <w:r w:rsidRPr="00341F4D">
              <w:rPr>
                <w:rFonts w:ascii="Courier New" w:hAnsi="Courier New" w:cs="Courier New"/>
                <w:sz w:val="22"/>
                <w:szCs w:val="22"/>
              </w:rPr>
              <w:t xml:space="preserve"> и пол</w:t>
            </w:r>
            <w:r>
              <w:rPr>
                <w:rFonts w:ascii="Courier New" w:hAnsi="Courier New" w:cs="Courier New"/>
                <w:sz w:val="22"/>
                <w:szCs w:val="22"/>
              </w:rPr>
              <w:t>ной уплате</w:t>
            </w:r>
            <w:r w:rsidRPr="00341F4D">
              <w:rPr>
                <w:rFonts w:ascii="Courier New" w:hAnsi="Courier New" w:cs="Courier New"/>
                <w:sz w:val="22"/>
                <w:szCs w:val="22"/>
              </w:rPr>
              <w:t xml:space="preserve"> налогов субъектами малого и среднего предпринимательства </w:t>
            </w:r>
          </w:p>
        </w:tc>
        <w:tc>
          <w:tcPr>
            <w:tcW w:w="2693" w:type="dxa"/>
          </w:tcPr>
          <w:p w:rsidR="000D7F52" w:rsidRPr="00341F4D" w:rsidRDefault="000D7F52" w:rsidP="00773F84">
            <w:pPr>
              <w:jc w:val="center"/>
              <w:rPr>
                <w:rFonts w:ascii="Courier New" w:hAnsi="Courier New" w:cs="Courier New"/>
                <w:sz w:val="22"/>
                <w:szCs w:val="22"/>
              </w:rPr>
            </w:pPr>
            <w:r w:rsidRPr="00341F4D">
              <w:rPr>
                <w:rFonts w:ascii="Courier New" w:hAnsi="Courier New" w:cs="Courier New"/>
                <w:sz w:val="22"/>
                <w:szCs w:val="22"/>
              </w:rPr>
              <w:t xml:space="preserve">Финансовое управление, Отдел закупок и рынка потребительских услуг </w:t>
            </w:r>
            <w:r w:rsidRPr="00341F4D">
              <w:rPr>
                <w:rFonts w:ascii="Courier New" w:hAnsi="Courier New" w:cs="Courier New"/>
                <w:sz w:val="22"/>
                <w:szCs w:val="22"/>
              </w:rPr>
              <w:lastRenderedPageBreak/>
              <w:t>администрации Балаганского</w:t>
            </w:r>
            <w:r w:rsidR="00BD3567">
              <w:rPr>
                <w:rFonts w:ascii="Courier New" w:hAnsi="Courier New" w:cs="Courier New"/>
                <w:sz w:val="22"/>
                <w:szCs w:val="22"/>
              </w:rPr>
              <w:t xml:space="preserve"> района (далее – Отдел закупок)</w:t>
            </w:r>
            <w:r w:rsidRPr="00341F4D">
              <w:rPr>
                <w:rFonts w:ascii="Courier New" w:hAnsi="Courier New" w:cs="Courier New"/>
                <w:sz w:val="22"/>
                <w:szCs w:val="22"/>
              </w:rPr>
              <w:t xml:space="preserve"> </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lastRenderedPageBreak/>
              <w:t>В течение года</w:t>
            </w:r>
          </w:p>
        </w:tc>
      </w:tr>
      <w:tr w:rsidR="000D7F52" w:rsidRPr="00BF6F0A" w:rsidTr="001D643A">
        <w:trPr>
          <w:trHeight w:val="135"/>
        </w:trPr>
        <w:tc>
          <w:tcPr>
            <w:tcW w:w="993" w:type="dxa"/>
          </w:tcPr>
          <w:p w:rsidR="000D7F52" w:rsidRDefault="00D75E24" w:rsidP="00D60AF7">
            <w:pPr>
              <w:jc w:val="center"/>
              <w:rPr>
                <w:rFonts w:ascii="Courier New" w:hAnsi="Courier New" w:cs="Courier New"/>
                <w:sz w:val="22"/>
                <w:szCs w:val="22"/>
              </w:rPr>
            </w:pPr>
            <w:r>
              <w:rPr>
                <w:rFonts w:ascii="Courier New" w:hAnsi="Courier New" w:cs="Courier New"/>
                <w:sz w:val="22"/>
                <w:szCs w:val="22"/>
              </w:rPr>
              <w:lastRenderedPageBreak/>
              <w:t>2.15</w:t>
            </w:r>
            <w:r w:rsidR="000D7F52">
              <w:rPr>
                <w:rFonts w:ascii="Courier New" w:hAnsi="Courier New" w:cs="Courier New"/>
                <w:sz w:val="22"/>
                <w:szCs w:val="22"/>
              </w:rPr>
              <w:t>.</w:t>
            </w:r>
          </w:p>
        </w:tc>
        <w:tc>
          <w:tcPr>
            <w:tcW w:w="9214" w:type="dxa"/>
          </w:tcPr>
          <w:p w:rsidR="000D7F52" w:rsidRDefault="00D75E24" w:rsidP="00AE3DD3">
            <w:pPr>
              <w:ind w:firstLine="317"/>
              <w:jc w:val="both"/>
              <w:rPr>
                <w:rFonts w:ascii="Courier New" w:hAnsi="Courier New" w:cs="Courier New"/>
                <w:sz w:val="22"/>
                <w:szCs w:val="22"/>
              </w:rPr>
            </w:pPr>
            <w:r>
              <w:rPr>
                <w:rFonts w:ascii="Courier New" w:hAnsi="Courier New" w:cs="Courier New"/>
                <w:sz w:val="22"/>
                <w:szCs w:val="22"/>
              </w:rPr>
              <w:t>Проведение</w:t>
            </w:r>
            <w:r w:rsidR="000D7F52">
              <w:rPr>
                <w:rFonts w:ascii="Courier New" w:hAnsi="Courier New" w:cs="Courier New"/>
                <w:sz w:val="22"/>
                <w:szCs w:val="22"/>
              </w:rPr>
              <w:t xml:space="preserve"> мониторинга установленных налоговых ставок и льгот по местным налогам, проведение оценки эффективности установленных налоговых ставок и предоставляемых налоговых льгот по местным налогам в разрезе налогоплательщиков</w:t>
            </w:r>
          </w:p>
        </w:tc>
        <w:tc>
          <w:tcPr>
            <w:tcW w:w="2693" w:type="dxa"/>
          </w:tcPr>
          <w:p w:rsidR="000D7F52" w:rsidRDefault="000D7F52" w:rsidP="00773F84">
            <w:pPr>
              <w:jc w:val="center"/>
              <w:rPr>
                <w:rFonts w:ascii="Courier New" w:hAnsi="Courier New" w:cs="Courier New"/>
                <w:sz w:val="22"/>
                <w:szCs w:val="22"/>
              </w:rPr>
            </w:pPr>
            <w:r>
              <w:rPr>
                <w:rFonts w:ascii="Courier New" w:hAnsi="Courier New" w:cs="Courier New"/>
                <w:sz w:val="22"/>
                <w:szCs w:val="22"/>
              </w:rPr>
              <w:t>органы МСУ поселений, Финансовое управление</w:t>
            </w:r>
          </w:p>
        </w:tc>
        <w:tc>
          <w:tcPr>
            <w:tcW w:w="1985" w:type="dxa"/>
          </w:tcPr>
          <w:p w:rsidR="000D7F52" w:rsidRDefault="00D75E24" w:rsidP="0047701B">
            <w:pPr>
              <w:jc w:val="center"/>
              <w:rPr>
                <w:rFonts w:ascii="Courier New" w:hAnsi="Courier New" w:cs="Courier New"/>
                <w:sz w:val="22"/>
                <w:szCs w:val="22"/>
              </w:rPr>
            </w:pPr>
            <w:r>
              <w:rPr>
                <w:rFonts w:ascii="Courier New" w:hAnsi="Courier New" w:cs="Courier New"/>
                <w:sz w:val="22"/>
                <w:szCs w:val="22"/>
              </w:rPr>
              <w:t>В течение года</w:t>
            </w:r>
          </w:p>
        </w:tc>
      </w:tr>
      <w:tr w:rsidR="000D7F52" w:rsidRPr="00341F4D" w:rsidTr="00095022">
        <w:trPr>
          <w:trHeight w:val="550"/>
        </w:trPr>
        <w:tc>
          <w:tcPr>
            <w:tcW w:w="14885" w:type="dxa"/>
            <w:gridSpan w:val="4"/>
          </w:tcPr>
          <w:p w:rsidR="000D7F52" w:rsidRPr="00341F4D" w:rsidRDefault="000D7F52" w:rsidP="00AE3DD3">
            <w:pPr>
              <w:jc w:val="center"/>
              <w:rPr>
                <w:rFonts w:ascii="Courier New" w:hAnsi="Courier New" w:cs="Courier New"/>
                <w:sz w:val="22"/>
                <w:szCs w:val="22"/>
              </w:rPr>
            </w:pPr>
            <w:r>
              <w:rPr>
                <w:rFonts w:ascii="Courier New" w:hAnsi="Courier New" w:cs="Courier New"/>
                <w:sz w:val="22"/>
                <w:szCs w:val="22"/>
              </w:rPr>
              <w:t>Задача 3</w:t>
            </w:r>
            <w:r w:rsidRPr="00341F4D">
              <w:rPr>
                <w:rFonts w:ascii="Courier New" w:hAnsi="Courier New" w:cs="Courier New"/>
                <w:sz w:val="22"/>
                <w:szCs w:val="22"/>
              </w:rPr>
              <w:t>. Повышение эффективности администрирования налога на доходы физических лиц. Легализация неформальной занятости, повышение собираемости ст</w:t>
            </w:r>
            <w:r>
              <w:rPr>
                <w:rFonts w:ascii="Courier New" w:hAnsi="Courier New" w:cs="Courier New"/>
                <w:sz w:val="22"/>
                <w:szCs w:val="22"/>
              </w:rPr>
              <w:t xml:space="preserve">раховых взносов </w:t>
            </w:r>
            <w:r w:rsidRPr="00D02964">
              <w:rPr>
                <w:rFonts w:ascii="Courier New" w:hAnsi="Courier New" w:cs="Courier New"/>
                <w:sz w:val="22"/>
                <w:szCs w:val="22"/>
              </w:rPr>
              <w:t>в государственные внебюджетные</w:t>
            </w:r>
            <w:r w:rsidRPr="00341F4D">
              <w:rPr>
                <w:rFonts w:ascii="Courier New" w:hAnsi="Courier New" w:cs="Courier New"/>
                <w:sz w:val="22"/>
                <w:szCs w:val="22"/>
              </w:rPr>
              <w:t xml:space="preserve"> фонды</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3</w:t>
            </w:r>
            <w:r w:rsidRPr="00341F4D">
              <w:rPr>
                <w:rFonts w:ascii="Courier New" w:hAnsi="Courier New" w:cs="Courier New"/>
                <w:sz w:val="22"/>
                <w:szCs w:val="22"/>
              </w:rPr>
              <w:t>.1.</w:t>
            </w:r>
          </w:p>
        </w:tc>
        <w:tc>
          <w:tcPr>
            <w:tcW w:w="9214" w:type="dxa"/>
          </w:tcPr>
          <w:p w:rsidR="000D7F52" w:rsidRDefault="000D7F52" w:rsidP="00AE3DD3">
            <w:pPr>
              <w:ind w:firstLine="317"/>
              <w:jc w:val="both"/>
              <w:rPr>
                <w:rFonts w:ascii="Courier New" w:hAnsi="Courier New" w:cs="Courier New"/>
                <w:sz w:val="22"/>
                <w:szCs w:val="22"/>
              </w:rPr>
            </w:pPr>
            <w:r>
              <w:rPr>
                <w:rFonts w:ascii="Courier New" w:hAnsi="Courier New" w:cs="Courier New"/>
                <w:sz w:val="22"/>
                <w:szCs w:val="22"/>
              </w:rPr>
              <w:t>Проведение</w:t>
            </w:r>
            <w:r w:rsidRPr="00341F4D">
              <w:rPr>
                <w:rFonts w:ascii="Courier New" w:hAnsi="Courier New" w:cs="Courier New"/>
                <w:sz w:val="22"/>
                <w:szCs w:val="22"/>
              </w:rPr>
              <w:t xml:space="preserve"> мониторинг</w:t>
            </w:r>
            <w:r>
              <w:rPr>
                <w:rFonts w:ascii="Courier New" w:hAnsi="Courier New" w:cs="Courier New"/>
                <w:sz w:val="22"/>
                <w:szCs w:val="22"/>
              </w:rPr>
              <w:t>а</w:t>
            </w:r>
            <w:r w:rsidRPr="00341F4D">
              <w:rPr>
                <w:rFonts w:ascii="Courier New" w:hAnsi="Courier New" w:cs="Courier New"/>
                <w:sz w:val="22"/>
                <w:szCs w:val="22"/>
              </w:rPr>
              <w:t xml:space="preserve"> задолженности по заработной плате, задолженности по налогу на доходы физических лиц учреждений бюджетной сферы и унитарных предприятий Балаганского района</w:t>
            </w:r>
            <w:r>
              <w:rPr>
                <w:rFonts w:ascii="Courier New" w:hAnsi="Courier New" w:cs="Courier New"/>
                <w:sz w:val="22"/>
                <w:szCs w:val="22"/>
              </w:rPr>
              <w:t>.</w:t>
            </w:r>
          </w:p>
          <w:p w:rsidR="000D7F52" w:rsidRPr="00341F4D" w:rsidRDefault="000D7F52" w:rsidP="00AE3DD3">
            <w:pPr>
              <w:ind w:firstLine="317"/>
              <w:jc w:val="both"/>
              <w:rPr>
                <w:rFonts w:ascii="Courier New" w:hAnsi="Courier New" w:cs="Courier New"/>
                <w:sz w:val="22"/>
                <w:szCs w:val="22"/>
              </w:rPr>
            </w:pPr>
            <w:r>
              <w:rPr>
                <w:rFonts w:ascii="Courier New" w:hAnsi="Courier New" w:cs="Courier New"/>
                <w:sz w:val="22"/>
                <w:szCs w:val="22"/>
              </w:rPr>
              <w:t>Использование при проведении мониторинга информации, опубликованной на сайте Министерства финансов Иркутской области и информации, предоставленной</w:t>
            </w:r>
            <w:r w:rsidRPr="00341F4D">
              <w:rPr>
                <w:rFonts w:ascii="Courier New" w:hAnsi="Courier New" w:cs="Courier New"/>
                <w:sz w:val="22"/>
                <w:szCs w:val="22"/>
              </w:rPr>
              <w:t xml:space="preserve"> </w:t>
            </w:r>
            <w:r>
              <w:rPr>
                <w:rFonts w:ascii="Courier New" w:hAnsi="Courier New" w:cs="Courier New"/>
                <w:sz w:val="22"/>
                <w:szCs w:val="22"/>
              </w:rPr>
              <w:t>Межрайонной</w:t>
            </w:r>
            <w:r w:rsidRPr="00341F4D">
              <w:rPr>
                <w:rFonts w:ascii="Courier New" w:hAnsi="Courier New" w:cs="Courier New"/>
                <w:sz w:val="22"/>
                <w:szCs w:val="22"/>
              </w:rPr>
              <w:t xml:space="preserve"> ИФНС России №14 </w:t>
            </w:r>
            <w:r>
              <w:rPr>
                <w:rFonts w:ascii="Courier New" w:hAnsi="Courier New" w:cs="Courier New"/>
                <w:sz w:val="22"/>
                <w:szCs w:val="22"/>
              </w:rPr>
              <w:t xml:space="preserve">по </w:t>
            </w:r>
            <w:r w:rsidRPr="00341F4D">
              <w:rPr>
                <w:rFonts w:ascii="Courier New" w:hAnsi="Courier New" w:cs="Courier New"/>
                <w:sz w:val="22"/>
                <w:szCs w:val="22"/>
              </w:rPr>
              <w:t xml:space="preserve">Иркутской области </w:t>
            </w:r>
          </w:p>
        </w:tc>
        <w:tc>
          <w:tcPr>
            <w:tcW w:w="2693" w:type="dxa"/>
          </w:tcPr>
          <w:p w:rsidR="000D7F52" w:rsidRDefault="000D7F52" w:rsidP="00AE3DD3">
            <w:pPr>
              <w:jc w:val="center"/>
              <w:rPr>
                <w:rFonts w:ascii="Courier New" w:hAnsi="Courier New" w:cs="Courier New"/>
                <w:sz w:val="22"/>
                <w:szCs w:val="22"/>
              </w:rPr>
            </w:pPr>
            <w:r w:rsidRPr="00341F4D">
              <w:rPr>
                <w:rFonts w:ascii="Courier New" w:hAnsi="Courier New" w:cs="Courier New"/>
                <w:sz w:val="22"/>
                <w:szCs w:val="22"/>
              </w:rPr>
              <w:t>Отдел по анализу и прогнозированию социально-экономического развития Балаганского района (далее – Отд</w:t>
            </w:r>
            <w:r>
              <w:rPr>
                <w:rFonts w:ascii="Courier New" w:hAnsi="Courier New" w:cs="Courier New"/>
                <w:sz w:val="22"/>
                <w:szCs w:val="22"/>
              </w:rPr>
              <w:t>ел по анализу и прогнозированию</w:t>
            </w:r>
            <w:r w:rsidR="008B1D9B">
              <w:rPr>
                <w:rFonts w:ascii="Courier New" w:hAnsi="Courier New" w:cs="Courier New"/>
                <w:sz w:val="22"/>
                <w:szCs w:val="22"/>
              </w:rPr>
              <w:t>)</w:t>
            </w:r>
            <w:r>
              <w:rPr>
                <w:rFonts w:ascii="Courier New" w:hAnsi="Courier New" w:cs="Courier New"/>
                <w:sz w:val="22"/>
                <w:szCs w:val="22"/>
              </w:rPr>
              <w:t>,</w:t>
            </w:r>
          </w:p>
          <w:p w:rsidR="000D7F52" w:rsidRPr="00341F4D" w:rsidRDefault="000D7F52" w:rsidP="00D60AF7">
            <w:pPr>
              <w:jc w:val="center"/>
              <w:rPr>
                <w:rFonts w:ascii="Courier New" w:hAnsi="Courier New" w:cs="Courier New"/>
                <w:sz w:val="22"/>
                <w:szCs w:val="22"/>
              </w:rPr>
            </w:pPr>
            <w:r w:rsidRPr="00341F4D">
              <w:rPr>
                <w:rFonts w:ascii="Courier New" w:hAnsi="Courier New" w:cs="Courier New"/>
                <w:sz w:val="22"/>
                <w:szCs w:val="22"/>
              </w:rPr>
              <w:t xml:space="preserve">Финансовое управление, ГРБС, </w:t>
            </w:r>
            <w:r>
              <w:rPr>
                <w:rFonts w:ascii="Courier New" w:hAnsi="Courier New" w:cs="Courier New"/>
                <w:sz w:val="22"/>
                <w:szCs w:val="22"/>
              </w:rPr>
              <w:t>органы МСУ поселений</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3</w:t>
            </w:r>
            <w:r w:rsidRPr="00341F4D">
              <w:rPr>
                <w:rFonts w:ascii="Courier New" w:hAnsi="Courier New" w:cs="Courier New"/>
                <w:sz w:val="22"/>
                <w:szCs w:val="22"/>
              </w:rPr>
              <w:t>.2.</w:t>
            </w:r>
          </w:p>
        </w:tc>
        <w:tc>
          <w:tcPr>
            <w:tcW w:w="9214" w:type="dxa"/>
          </w:tcPr>
          <w:p w:rsidR="000D7F52" w:rsidRPr="00341F4D" w:rsidRDefault="000D7F52" w:rsidP="00AE3DD3">
            <w:pPr>
              <w:ind w:firstLine="317"/>
              <w:jc w:val="both"/>
              <w:rPr>
                <w:rFonts w:ascii="Courier New" w:hAnsi="Courier New" w:cs="Courier New"/>
                <w:sz w:val="22"/>
                <w:szCs w:val="22"/>
              </w:rPr>
            </w:pPr>
            <w:r w:rsidRPr="00341F4D">
              <w:rPr>
                <w:rFonts w:ascii="Courier New" w:hAnsi="Courier New" w:cs="Courier New"/>
                <w:sz w:val="22"/>
                <w:szCs w:val="22"/>
              </w:rPr>
              <w:t>Выявл</w:t>
            </w:r>
            <w:r>
              <w:rPr>
                <w:rFonts w:ascii="Courier New" w:hAnsi="Courier New" w:cs="Courier New"/>
                <w:sz w:val="22"/>
                <w:szCs w:val="22"/>
              </w:rPr>
              <w:t>ение</w:t>
            </w:r>
            <w:r w:rsidRPr="00341F4D">
              <w:rPr>
                <w:rFonts w:ascii="Courier New" w:hAnsi="Courier New" w:cs="Courier New"/>
                <w:sz w:val="22"/>
                <w:szCs w:val="22"/>
              </w:rPr>
              <w:t xml:space="preserve"> </w:t>
            </w:r>
            <w:r w:rsidR="00D75E24">
              <w:rPr>
                <w:rFonts w:ascii="Courier New" w:hAnsi="Courier New" w:cs="Courier New"/>
                <w:sz w:val="22"/>
                <w:szCs w:val="22"/>
              </w:rPr>
              <w:t>организаций и предприятий, где работники осуществляют</w:t>
            </w:r>
            <w:r w:rsidRPr="00341F4D">
              <w:rPr>
                <w:rFonts w:ascii="Courier New" w:hAnsi="Courier New" w:cs="Courier New"/>
                <w:sz w:val="22"/>
                <w:szCs w:val="22"/>
              </w:rPr>
              <w:t xml:space="preserve"> свою трудовую деятельность без тру</w:t>
            </w:r>
            <w:r>
              <w:rPr>
                <w:rFonts w:ascii="Courier New" w:hAnsi="Courier New" w:cs="Courier New"/>
                <w:sz w:val="22"/>
                <w:szCs w:val="22"/>
              </w:rPr>
              <w:t xml:space="preserve">довых договоров (контрактов) и </w:t>
            </w:r>
            <w:r w:rsidR="00237749">
              <w:rPr>
                <w:rFonts w:ascii="Courier New" w:hAnsi="Courier New" w:cs="Courier New"/>
                <w:sz w:val="22"/>
                <w:szCs w:val="22"/>
              </w:rPr>
              <w:t>получают</w:t>
            </w:r>
            <w:r w:rsidRPr="00341F4D">
              <w:rPr>
                <w:rFonts w:ascii="Courier New" w:hAnsi="Courier New" w:cs="Courier New"/>
                <w:sz w:val="22"/>
                <w:szCs w:val="22"/>
              </w:rPr>
              <w:t xml:space="preserve"> «серую» заработную плату</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Отдел по анализу и прогнозированию</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3.3</w:t>
            </w:r>
            <w:r w:rsidRPr="00341F4D">
              <w:rPr>
                <w:rFonts w:ascii="Courier New" w:hAnsi="Courier New" w:cs="Courier New"/>
                <w:sz w:val="22"/>
                <w:szCs w:val="22"/>
              </w:rPr>
              <w:t>.</w:t>
            </w:r>
          </w:p>
        </w:tc>
        <w:tc>
          <w:tcPr>
            <w:tcW w:w="9214" w:type="dxa"/>
          </w:tcPr>
          <w:p w:rsidR="000D7F52" w:rsidRPr="00AE3DD3" w:rsidRDefault="000D7F52" w:rsidP="00AE3DD3">
            <w:pPr>
              <w:ind w:firstLine="317"/>
              <w:jc w:val="both"/>
              <w:rPr>
                <w:rFonts w:ascii="Courier New" w:hAnsi="Courier New" w:cs="Courier New"/>
                <w:sz w:val="22"/>
                <w:szCs w:val="22"/>
              </w:rPr>
            </w:pPr>
            <w:r w:rsidRPr="00AE3DD3">
              <w:rPr>
                <w:rFonts w:ascii="Courier New" w:hAnsi="Courier New" w:cs="Courier New"/>
                <w:sz w:val="22"/>
                <w:szCs w:val="22"/>
              </w:rPr>
              <w:t>Организация деятельности «горячей линии» по вопросам неформальной занятости населения, выплате «серой» заработной платы на</w:t>
            </w:r>
            <w:r>
              <w:rPr>
                <w:rFonts w:ascii="Courier New" w:hAnsi="Courier New" w:cs="Courier New"/>
                <w:sz w:val="22"/>
                <w:szCs w:val="22"/>
              </w:rPr>
              <w:t xml:space="preserve"> территории Балаганского района и</w:t>
            </w:r>
            <w:r w:rsidRPr="00AE3DD3">
              <w:rPr>
                <w:rFonts w:ascii="Courier New" w:hAnsi="Courier New" w:cs="Courier New"/>
                <w:sz w:val="22"/>
                <w:szCs w:val="22"/>
              </w:rPr>
              <w:t xml:space="preserve"> учет полученной информации в работе МВК</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Отдел по анализу и прогнозированию</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По мере необходимости</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3.4</w:t>
            </w:r>
            <w:r w:rsidR="00BD6BDE">
              <w:rPr>
                <w:rFonts w:ascii="Courier New" w:hAnsi="Courier New" w:cs="Courier New"/>
                <w:sz w:val="22"/>
                <w:szCs w:val="22"/>
              </w:rPr>
              <w:t>.</w:t>
            </w:r>
          </w:p>
        </w:tc>
        <w:tc>
          <w:tcPr>
            <w:tcW w:w="9214" w:type="dxa"/>
          </w:tcPr>
          <w:p w:rsidR="000D7F52" w:rsidRPr="00AE3DD3" w:rsidRDefault="000D7F52" w:rsidP="00AE3DD3">
            <w:pPr>
              <w:ind w:firstLine="317"/>
              <w:jc w:val="both"/>
              <w:rPr>
                <w:rFonts w:ascii="Courier New" w:hAnsi="Courier New" w:cs="Courier New"/>
                <w:sz w:val="22"/>
                <w:szCs w:val="22"/>
              </w:rPr>
            </w:pPr>
            <w:r>
              <w:rPr>
                <w:rFonts w:ascii="Courier New" w:hAnsi="Courier New" w:cs="Courier New"/>
                <w:sz w:val="22"/>
                <w:szCs w:val="22"/>
              </w:rPr>
              <w:t>Размещение в газете</w:t>
            </w:r>
            <w:r w:rsidRPr="00AE3DD3">
              <w:rPr>
                <w:rFonts w:ascii="Courier New" w:hAnsi="Courier New" w:cs="Courier New"/>
                <w:sz w:val="22"/>
                <w:szCs w:val="22"/>
              </w:rPr>
              <w:t xml:space="preserve"> «Балаганская районная газета» и в открытом доступе на официальном сайте администрации Балаганского района информации о вреде «серой» заработной платы и неформальной занятости</w:t>
            </w:r>
          </w:p>
        </w:tc>
        <w:tc>
          <w:tcPr>
            <w:tcW w:w="2693" w:type="dxa"/>
          </w:tcPr>
          <w:p w:rsidR="00005562" w:rsidRDefault="00005562" w:rsidP="000305D9">
            <w:pPr>
              <w:jc w:val="center"/>
              <w:rPr>
                <w:rFonts w:ascii="Courier New" w:hAnsi="Courier New" w:cs="Courier New"/>
                <w:sz w:val="22"/>
                <w:szCs w:val="22"/>
              </w:rPr>
            </w:pPr>
            <w:r w:rsidRPr="00005562">
              <w:rPr>
                <w:rFonts w:ascii="Courier New" w:hAnsi="Courier New" w:cs="Courier New"/>
                <w:sz w:val="22"/>
                <w:szCs w:val="22"/>
              </w:rPr>
              <w:t xml:space="preserve">Финансовое управление </w:t>
            </w:r>
          </w:p>
          <w:p w:rsidR="000D7F52" w:rsidRPr="00341F4D" w:rsidRDefault="00417C2C" w:rsidP="000305D9">
            <w:pPr>
              <w:jc w:val="center"/>
              <w:rPr>
                <w:rFonts w:ascii="Courier New" w:hAnsi="Courier New" w:cs="Courier New"/>
                <w:sz w:val="22"/>
                <w:szCs w:val="22"/>
              </w:rPr>
            </w:pPr>
            <w:r w:rsidRPr="00417C2C">
              <w:rPr>
                <w:rFonts w:ascii="Courier New" w:hAnsi="Courier New" w:cs="Courier New"/>
                <w:sz w:val="22"/>
                <w:szCs w:val="22"/>
              </w:rPr>
              <w:t>Отдел по анализу и прогнозированию</w:t>
            </w:r>
          </w:p>
        </w:tc>
        <w:tc>
          <w:tcPr>
            <w:tcW w:w="1985" w:type="dxa"/>
          </w:tcPr>
          <w:p w:rsidR="000D7F52" w:rsidRPr="00341F4D" w:rsidRDefault="000D7F52" w:rsidP="0047701B">
            <w:pPr>
              <w:jc w:val="center"/>
              <w:rPr>
                <w:rFonts w:ascii="Courier New" w:hAnsi="Courier New" w:cs="Courier New"/>
                <w:sz w:val="22"/>
                <w:szCs w:val="22"/>
              </w:rPr>
            </w:pPr>
            <w:r>
              <w:rPr>
                <w:rFonts w:ascii="Courier New" w:hAnsi="Courier New" w:cs="Courier New"/>
                <w:sz w:val="22"/>
                <w:szCs w:val="22"/>
              </w:rPr>
              <w:t>В течение года</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3.5</w:t>
            </w:r>
            <w:r w:rsidRPr="00341F4D">
              <w:rPr>
                <w:rFonts w:ascii="Courier New" w:hAnsi="Courier New" w:cs="Courier New"/>
                <w:sz w:val="22"/>
                <w:szCs w:val="22"/>
              </w:rPr>
              <w:t>.</w:t>
            </w:r>
          </w:p>
        </w:tc>
        <w:tc>
          <w:tcPr>
            <w:tcW w:w="9214" w:type="dxa"/>
          </w:tcPr>
          <w:p w:rsidR="000D7F52" w:rsidRPr="00341F4D" w:rsidRDefault="005F1926" w:rsidP="001D643A">
            <w:pPr>
              <w:ind w:firstLine="317"/>
              <w:jc w:val="both"/>
              <w:rPr>
                <w:rFonts w:ascii="Courier New" w:hAnsi="Courier New" w:cs="Courier New"/>
                <w:sz w:val="22"/>
                <w:szCs w:val="22"/>
              </w:rPr>
            </w:pPr>
            <w:r w:rsidRPr="001D643A">
              <w:rPr>
                <w:rFonts w:ascii="Courier New" w:hAnsi="Courier New" w:cs="Courier New"/>
                <w:sz w:val="22"/>
                <w:szCs w:val="22"/>
              </w:rPr>
              <w:t>Осуществление работы</w:t>
            </w:r>
            <w:r w:rsidR="000D7F52" w:rsidRPr="001D643A">
              <w:rPr>
                <w:rFonts w:ascii="Courier New" w:hAnsi="Courier New" w:cs="Courier New"/>
                <w:sz w:val="22"/>
                <w:szCs w:val="22"/>
              </w:rPr>
              <w:t xml:space="preserve"> </w:t>
            </w:r>
            <w:r w:rsidR="00DC56A2" w:rsidRPr="001D643A">
              <w:rPr>
                <w:rFonts w:ascii="Courier New" w:hAnsi="Courier New" w:cs="Courier New"/>
                <w:sz w:val="22"/>
                <w:szCs w:val="22"/>
              </w:rPr>
              <w:t>по выявлению</w:t>
            </w:r>
            <w:r w:rsidR="00BF43EF" w:rsidRPr="001D643A">
              <w:rPr>
                <w:rFonts w:ascii="Courier New" w:hAnsi="Courier New" w:cs="Courier New"/>
                <w:sz w:val="22"/>
                <w:szCs w:val="22"/>
              </w:rPr>
              <w:t xml:space="preserve"> </w:t>
            </w:r>
            <w:r w:rsidR="000D7F52" w:rsidRPr="001D643A">
              <w:rPr>
                <w:rFonts w:ascii="Courier New" w:hAnsi="Courier New" w:cs="Courier New"/>
                <w:sz w:val="22"/>
                <w:szCs w:val="22"/>
              </w:rPr>
              <w:t xml:space="preserve">причин отсутствия отчислений налога на доходы физических лиц </w:t>
            </w:r>
            <w:r w:rsidR="001D643A" w:rsidRPr="001D643A">
              <w:rPr>
                <w:rFonts w:ascii="Courier New" w:hAnsi="Courier New" w:cs="Courier New"/>
                <w:sz w:val="22"/>
                <w:szCs w:val="22"/>
              </w:rPr>
              <w:t>от организаций, имеющих</w:t>
            </w:r>
            <w:r w:rsidR="000D7F52" w:rsidRPr="001D643A">
              <w:rPr>
                <w:rFonts w:ascii="Courier New" w:hAnsi="Courier New" w:cs="Courier New"/>
                <w:sz w:val="22"/>
                <w:szCs w:val="22"/>
              </w:rPr>
              <w:t xml:space="preserve"> в своем составе обособленные подразделениях</w:t>
            </w:r>
            <w:r w:rsidR="008B1D9B">
              <w:rPr>
                <w:rFonts w:ascii="Courier New" w:hAnsi="Courier New" w:cs="Courier New"/>
                <w:sz w:val="22"/>
                <w:szCs w:val="22"/>
              </w:rPr>
              <w:t>, в том числе</w:t>
            </w:r>
            <w:r w:rsidR="001D643A" w:rsidRPr="001D643A">
              <w:rPr>
                <w:rFonts w:ascii="Courier New" w:hAnsi="Courier New" w:cs="Courier New"/>
                <w:sz w:val="22"/>
                <w:szCs w:val="22"/>
              </w:rPr>
              <w:t xml:space="preserve"> лесозаготовителей, и осуществляющих</w:t>
            </w:r>
            <w:r w:rsidR="000D7F52" w:rsidRPr="001D643A">
              <w:rPr>
                <w:rFonts w:ascii="Courier New" w:hAnsi="Courier New" w:cs="Courier New"/>
                <w:sz w:val="22"/>
                <w:szCs w:val="22"/>
              </w:rPr>
              <w:t xml:space="preserve"> свою деятельность на территории муниципального </w:t>
            </w:r>
            <w:r w:rsidR="000D7F52" w:rsidRPr="001D643A">
              <w:rPr>
                <w:rFonts w:ascii="Courier New" w:hAnsi="Courier New" w:cs="Courier New"/>
                <w:sz w:val="22"/>
                <w:szCs w:val="22"/>
              </w:rPr>
              <w:lastRenderedPageBreak/>
              <w:t>образования Балаганский район</w:t>
            </w:r>
          </w:p>
        </w:tc>
        <w:tc>
          <w:tcPr>
            <w:tcW w:w="2693" w:type="dxa"/>
          </w:tcPr>
          <w:p w:rsidR="000D7F52" w:rsidRPr="00341F4D" w:rsidRDefault="005F1926" w:rsidP="000305D9">
            <w:pPr>
              <w:jc w:val="center"/>
              <w:rPr>
                <w:rFonts w:ascii="Courier New" w:hAnsi="Courier New" w:cs="Courier New"/>
                <w:sz w:val="22"/>
                <w:szCs w:val="22"/>
              </w:rPr>
            </w:pPr>
            <w:r w:rsidRPr="005F1926">
              <w:rPr>
                <w:rFonts w:ascii="Courier New" w:hAnsi="Courier New" w:cs="Courier New"/>
                <w:sz w:val="22"/>
                <w:szCs w:val="22"/>
              </w:rPr>
              <w:lastRenderedPageBreak/>
              <w:t>Межрайонная ИФНС России №14 по Иркутской области,</w:t>
            </w:r>
            <w:r w:rsidRPr="00341F4D">
              <w:rPr>
                <w:rFonts w:ascii="Courier New" w:hAnsi="Courier New" w:cs="Courier New"/>
                <w:sz w:val="22"/>
                <w:szCs w:val="22"/>
              </w:rPr>
              <w:t xml:space="preserve"> </w:t>
            </w:r>
            <w:r w:rsidR="000D7F52" w:rsidRPr="00341F4D">
              <w:rPr>
                <w:rFonts w:ascii="Courier New" w:hAnsi="Courier New" w:cs="Courier New"/>
                <w:sz w:val="22"/>
                <w:szCs w:val="22"/>
              </w:rPr>
              <w:t xml:space="preserve">Финансовое </w:t>
            </w:r>
            <w:r w:rsidR="000D7F52" w:rsidRPr="00341F4D">
              <w:rPr>
                <w:rFonts w:ascii="Courier New" w:hAnsi="Courier New" w:cs="Courier New"/>
                <w:sz w:val="22"/>
                <w:szCs w:val="22"/>
              </w:rPr>
              <w:lastRenderedPageBreak/>
              <w:t>управление</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lastRenderedPageBreak/>
              <w:t>В течение года</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lastRenderedPageBreak/>
              <w:t>3</w:t>
            </w:r>
            <w:r w:rsidRPr="00341F4D">
              <w:rPr>
                <w:rFonts w:ascii="Courier New" w:hAnsi="Courier New" w:cs="Courier New"/>
                <w:sz w:val="22"/>
                <w:szCs w:val="22"/>
              </w:rPr>
              <w:t>.</w:t>
            </w:r>
            <w:r>
              <w:rPr>
                <w:rFonts w:ascii="Courier New" w:hAnsi="Courier New" w:cs="Courier New"/>
                <w:sz w:val="22"/>
                <w:szCs w:val="22"/>
              </w:rPr>
              <w:t>6.</w:t>
            </w:r>
          </w:p>
        </w:tc>
        <w:tc>
          <w:tcPr>
            <w:tcW w:w="9214" w:type="dxa"/>
          </w:tcPr>
          <w:p w:rsidR="000D7F52" w:rsidRPr="00341F4D" w:rsidRDefault="00DC56A2" w:rsidP="00DC56A2">
            <w:pPr>
              <w:ind w:firstLine="317"/>
              <w:jc w:val="both"/>
              <w:rPr>
                <w:rFonts w:ascii="Courier New" w:hAnsi="Courier New" w:cs="Courier New"/>
                <w:sz w:val="22"/>
                <w:szCs w:val="22"/>
              </w:rPr>
            </w:pPr>
            <w:r w:rsidRPr="00BF43EF">
              <w:rPr>
                <w:rFonts w:ascii="Courier New" w:hAnsi="Courier New" w:cs="Courier New"/>
                <w:sz w:val="22"/>
                <w:szCs w:val="22"/>
              </w:rPr>
              <w:t>Заслушивание</w:t>
            </w:r>
            <w:r w:rsidR="000D7F52" w:rsidRPr="00BF43EF">
              <w:rPr>
                <w:rFonts w:ascii="Courier New" w:hAnsi="Courier New" w:cs="Courier New"/>
                <w:sz w:val="22"/>
                <w:szCs w:val="22"/>
              </w:rPr>
              <w:t xml:space="preserve"> руководителей хозяйствующих</w:t>
            </w:r>
            <w:r w:rsidRPr="00BF43EF">
              <w:rPr>
                <w:rFonts w:ascii="Courier New" w:hAnsi="Courier New" w:cs="Courier New"/>
                <w:sz w:val="22"/>
                <w:szCs w:val="22"/>
              </w:rPr>
              <w:t xml:space="preserve"> субъектов, по которым поступила информация</w:t>
            </w:r>
            <w:r w:rsidR="000D7F52" w:rsidRPr="00BF43EF">
              <w:rPr>
                <w:rFonts w:ascii="Courier New" w:hAnsi="Courier New" w:cs="Courier New"/>
                <w:sz w:val="22"/>
                <w:szCs w:val="22"/>
              </w:rPr>
              <w:t xml:space="preserve"> о </w:t>
            </w:r>
            <w:r w:rsidR="001D643A">
              <w:rPr>
                <w:rFonts w:ascii="Courier New" w:hAnsi="Courier New" w:cs="Courier New"/>
                <w:sz w:val="22"/>
                <w:szCs w:val="22"/>
              </w:rPr>
              <w:t xml:space="preserve">наличии </w:t>
            </w:r>
            <w:r w:rsidR="000D7F52" w:rsidRPr="00BF43EF">
              <w:rPr>
                <w:rFonts w:ascii="Courier New" w:hAnsi="Courier New" w:cs="Courier New"/>
                <w:sz w:val="22"/>
                <w:szCs w:val="22"/>
              </w:rPr>
              <w:t>неофициа</w:t>
            </w:r>
            <w:r w:rsidRPr="00BF43EF">
              <w:rPr>
                <w:rFonts w:ascii="Courier New" w:hAnsi="Courier New" w:cs="Courier New"/>
                <w:sz w:val="22"/>
                <w:szCs w:val="22"/>
              </w:rPr>
              <w:t>льно трудоустроенных работниках, о</w:t>
            </w:r>
            <w:r w:rsidR="000D7F52" w:rsidRPr="00BF43EF">
              <w:rPr>
                <w:rFonts w:ascii="Courier New" w:hAnsi="Courier New" w:cs="Courier New"/>
                <w:sz w:val="22"/>
                <w:szCs w:val="22"/>
              </w:rPr>
              <w:t xml:space="preserve"> выплачивающих заработную плату ниже ми</w:t>
            </w:r>
            <w:r w:rsidRPr="00BF43EF">
              <w:rPr>
                <w:rFonts w:ascii="Courier New" w:hAnsi="Courier New" w:cs="Courier New"/>
                <w:sz w:val="22"/>
                <w:szCs w:val="22"/>
              </w:rPr>
              <w:t>нимального размера оплаты труда или</w:t>
            </w:r>
            <w:r w:rsidR="000D7F52" w:rsidRPr="00BF43EF">
              <w:rPr>
                <w:rFonts w:ascii="Courier New" w:hAnsi="Courier New" w:cs="Courier New"/>
                <w:sz w:val="22"/>
                <w:szCs w:val="22"/>
              </w:rPr>
              <w:t xml:space="preserve"> </w:t>
            </w:r>
            <w:r w:rsidR="00BF43EF">
              <w:rPr>
                <w:rFonts w:ascii="Courier New" w:hAnsi="Courier New" w:cs="Courier New"/>
                <w:sz w:val="22"/>
                <w:szCs w:val="22"/>
              </w:rPr>
              <w:t>ниже среднеотраслевой</w:t>
            </w:r>
            <w:r w:rsidR="000D7F52" w:rsidRPr="00BF43EF">
              <w:rPr>
                <w:rFonts w:ascii="Courier New" w:hAnsi="Courier New" w:cs="Courier New"/>
                <w:sz w:val="22"/>
                <w:szCs w:val="22"/>
              </w:rPr>
              <w:t xml:space="preserve"> заработной платы по </w:t>
            </w:r>
            <w:r>
              <w:rPr>
                <w:rFonts w:ascii="Courier New" w:hAnsi="Courier New" w:cs="Courier New"/>
                <w:sz w:val="22"/>
                <w:szCs w:val="22"/>
              </w:rPr>
              <w:t>ОКВЭД</w:t>
            </w:r>
          </w:p>
        </w:tc>
        <w:tc>
          <w:tcPr>
            <w:tcW w:w="2693" w:type="dxa"/>
          </w:tcPr>
          <w:p w:rsidR="00BF43EF" w:rsidRDefault="00BF43EF" w:rsidP="000305D9">
            <w:pPr>
              <w:jc w:val="center"/>
              <w:rPr>
                <w:rFonts w:ascii="Courier New" w:hAnsi="Courier New" w:cs="Courier New"/>
                <w:sz w:val="22"/>
                <w:szCs w:val="22"/>
              </w:rPr>
            </w:pPr>
            <w:r w:rsidRPr="005F1926">
              <w:rPr>
                <w:rFonts w:ascii="Courier New" w:hAnsi="Courier New" w:cs="Courier New"/>
                <w:sz w:val="22"/>
                <w:szCs w:val="22"/>
              </w:rPr>
              <w:t>Межрайонная ИФНС России №14 по Иркутской области,</w:t>
            </w:r>
            <w:r w:rsidRPr="00341F4D">
              <w:rPr>
                <w:rFonts w:ascii="Courier New" w:hAnsi="Courier New" w:cs="Courier New"/>
                <w:sz w:val="22"/>
                <w:szCs w:val="22"/>
              </w:rPr>
              <w:t xml:space="preserve"> Финансовое управление</w:t>
            </w:r>
            <w:r>
              <w:rPr>
                <w:rFonts w:ascii="Courier New" w:hAnsi="Courier New" w:cs="Courier New"/>
                <w:sz w:val="22"/>
                <w:szCs w:val="22"/>
              </w:rPr>
              <w:t>,</w:t>
            </w:r>
          </w:p>
          <w:p w:rsidR="000D7F52" w:rsidRPr="00341F4D" w:rsidRDefault="00BF43EF" w:rsidP="000305D9">
            <w:pPr>
              <w:jc w:val="center"/>
              <w:rPr>
                <w:rFonts w:ascii="Courier New" w:hAnsi="Courier New" w:cs="Courier New"/>
                <w:sz w:val="22"/>
                <w:szCs w:val="22"/>
              </w:rPr>
            </w:pPr>
            <w:r w:rsidRPr="00341F4D">
              <w:rPr>
                <w:rFonts w:ascii="Courier New" w:hAnsi="Courier New" w:cs="Courier New"/>
                <w:sz w:val="22"/>
                <w:szCs w:val="22"/>
              </w:rPr>
              <w:t xml:space="preserve"> </w:t>
            </w:r>
            <w:r w:rsidR="00BD3567">
              <w:rPr>
                <w:rFonts w:ascii="Courier New" w:hAnsi="Courier New" w:cs="Courier New"/>
                <w:sz w:val="22"/>
                <w:szCs w:val="22"/>
              </w:rPr>
              <w:t>О</w:t>
            </w:r>
            <w:r w:rsidR="000D7F52" w:rsidRPr="00341F4D">
              <w:rPr>
                <w:rFonts w:ascii="Courier New" w:hAnsi="Courier New" w:cs="Courier New"/>
                <w:sz w:val="22"/>
                <w:szCs w:val="22"/>
              </w:rPr>
              <w:t>тдел по анализу и прогнозированию</w:t>
            </w:r>
          </w:p>
        </w:tc>
        <w:tc>
          <w:tcPr>
            <w:tcW w:w="1985" w:type="dxa"/>
          </w:tcPr>
          <w:p w:rsidR="000D7F52" w:rsidRPr="00341F4D" w:rsidRDefault="00237749" w:rsidP="0047701B">
            <w:pPr>
              <w:jc w:val="center"/>
              <w:rPr>
                <w:rFonts w:ascii="Courier New" w:hAnsi="Courier New" w:cs="Courier New"/>
                <w:sz w:val="22"/>
                <w:szCs w:val="22"/>
              </w:rPr>
            </w:pPr>
            <w:r>
              <w:rPr>
                <w:rFonts w:ascii="Courier New" w:hAnsi="Courier New" w:cs="Courier New"/>
                <w:sz w:val="22"/>
                <w:szCs w:val="22"/>
              </w:rPr>
              <w:t>В течение года</w:t>
            </w:r>
          </w:p>
        </w:tc>
      </w:tr>
      <w:tr w:rsidR="000D7F52" w:rsidRPr="00341F4D" w:rsidTr="001D643A">
        <w:tc>
          <w:tcPr>
            <w:tcW w:w="993" w:type="dxa"/>
          </w:tcPr>
          <w:p w:rsidR="000D7F52" w:rsidRPr="00EC16C1" w:rsidRDefault="000D7F52" w:rsidP="00BD6BDE">
            <w:pPr>
              <w:jc w:val="center"/>
              <w:rPr>
                <w:rFonts w:ascii="Courier New" w:hAnsi="Courier New" w:cs="Courier New"/>
                <w:sz w:val="22"/>
                <w:szCs w:val="22"/>
                <w:highlight w:val="yellow"/>
              </w:rPr>
            </w:pPr>
            <w:r w:rsidRPr="00AE3DD3">
              <w:rPr>
                <w:rFonts w:ascii="Courier New" w:hAnsi="Courier New" w:cs="Courier New"/>
                <w:sz w:val="22"/>
                <w:szCs w:val="22"/>
              </w:rPr>
              <w:t>3.7.</w:t>
            </w:r>
          </w:p>
        </w:tc>
        <w:tc>
          <w:tcPr>
            <w:tcW w:w="9214" w:type="dxa"/>
          </w:tcPr>
          <w:p w:rsidR="000D7F52" w:rsidRDefault="000D7F52" w:rsidP="00D02964">
            <w:pPr>
              <w:ind w:firstLine="317"/>
              <w:jc w:val="both"/>
              <w:rPr>
                <w:rFonts w:ascii="Courier New" w:hAnsi="Courier New" w:cs="Courier New"/>
                <w:sz w:val="22"/>
                <w:szCs w:val="22"/>
              </w:rPr>
            </w:pPr>
            <w:r>
              <w:rPr>
                <w:rFonts w:ascii="Courier New" w:hAnsi="Courier New" w:cs="Courier New"/>
                <w:sz w:val="22"/>
                <w:szCs w:val="22"/>
              </w:rPr>
              <w:t>Проведение</w:t>
            </w:r>
            <w:r w:rsidRPr="00341F4D">
              <w:rPr>
                <w:rFonts w:ascii="Courier New" w:hAnsi="Courier New" w:cs="Courier New"/>
                <w:sz w:val="22"/>
                <w:szCs w:val="22"/>
              </w:rPr>
              <w:t xml:space="preserve"> мониторинг</w:t>
            </w:r>
            <w:r>
              <w:rPr>
                <w:rFonts w:ascii="Courier New" w:hAnsi="Courier New" w:cs="Courier New"/>
                <w:sz w:val="22"/>
                <w:szCs w:val="22"/>
              </w:rPr>
              <w:t>а</w:t>
            </w:r>
            <w:r w:rsidRPr="00341F4D">
              <w:rPr>
                <w:rFonts w:ascii="Courier New" w:hAnsi="Courier New" w:cs="Courier New"/>
                <w:sz w:val="22"/>
                <w:szCs w:val="22"/>
              </w:rPr>
              <w:t xml:space="preserve"> задолженности органов местного самоуправления и муниципальных учреждений, находящихся в их ведении</w:t>
            </w:r>
            <w:r>
              <w:rPr>
                <w:rFonts w:ascii="Courier New" w:hAnsi="Courier New" w:cs="Courier New"/>
                <w:sz w:val="22"/>
                <w:szCs w:val="22"/>
              </w:rPr>
              <w:t>,</w:t>
            </w:r>
            <w:r w:rsidR="00237749">
              <w:rPr>
                <w:rFonts w:ascii="Courier New" w:hAnsi="Courier New" w:cs="Courier New"/>
                <w:sz w:val="22"/>
                <w:szCs w:val="22"/>
              </w:rPr>
              <w:t xml:space="preserve"> по страховым взносам</w:t>
            </w:r>
            <w:r w:rsidRPr="00341F4D">
              <w:rPr>
                <w:rFonts w:ascii="Courier New" w:hAnsi="Courier New" w:cs="Courier New"/>
                <w:sz w:val="22"/>
                <w:szCs w:val="22"/>
              </w:rPr>
              <w:t xml:space="preserve"> </w:t>
            </w:r>
            <w:r>
              <w:rPr>
                <w:rFonts w:ascii="Courier New" w:hAnsi="Courier New" w:cs="Courier New"/>
                <w:sz w:val="22"/>
                <w:szCs w:val="22"/>
              </w:rPr>
              <w:t xml:space="preserve">в </w:t>
            </w:r>
            <w:r w:rsidRPr="00D02964">
              <w:rPr>
                <w:rFonts w:ascii="Courier New" w:hAnsi="Courier New" w:cs="Courier New"/>
                <w:sz w:val="22"/>
                <w:szCs w:val="22"/>
              </w:rPr>
              <w:t>государственные внебюджетные фонды</w:t>
            </w:r>
            <w:r>
              <w:rPr>
                <w:rFonts w:ascii="Courier New" w:hAnsi="Courier New" w:cs="Courier New"/>
                <w:sz w:val="22"/>
                <w:szCs w:val="22"/>
              </w:rPr>
              <w:t>.</w:t>
            </w:r>
          </w:p>
          <w:p w:rsidR="000D7F52" w:rsidRPr="00341F4D" w:rsidRDefault="000D7F52" w:rsidP="00D02964">
            <w:pPr>
              <w:ind w:firstLine="317"/>
              <w:jc w:val="both"/>
              <w:rPr>
                <w:rFonts w:ascii="Courier New" w:hAnsi="Courier New" w:cs="Courier New"/>
                <w:sz w:val="22"/>
                <w:szCs w:val="22"/>
              </w:rPr>
            </w:pPr>
            <w:r>
              <w:rPr>
                <w:rFonts w:ascii="Courier New" w:hAnsi="Courier New" w:cs="Courier New"/>
                <w:sz w:val="22"/>
                <w:szCs w:val="22"/>
              </w:rPr>
              <w:t>Испо</w:t>
            </w:r>
            <w:r w:rsidR="00237749">
              <w:rPr>
                <w:rFonts w:ascii="Courier New" w:hAnsi="Courier New" w:cs="Courier New"/>
                <w:sz w:val="22"/>
                <w:szCs w:val="22"/>
              </w:rPr>
              <w:t>льзование при проведении мониторинга</w:t>
            </w:r>
            <w:r>
              <w:rPr>
                <w:rFonts w:ascii="Courier New" w:hAnsi="Courier New" w:cs="Courier New"/>
                <w:sz w:val="22"/>
                <w:szCs w:val="22"/>
              </w:rPr>
              <w:t xml:space="preserve"> информации, опубликованной на сайте Министерства финансов Иркутской области и предоставленной</w:t>
            </w:r>
            <w:r w:rsidRPr="00341F4D">
              <w:rPr>
                <w:rFonts w:ascii="Courier New" w:hAnsi="Courier New" w:cs="Courier New"/>
                <w:sz w:val="22"/>
                <w:szCs w:val="22"/>
              </w:rPr>
              <w:t xml:space="preserve"> </w:t>
            </w:r>
            <w:r>
              <w:rPr>
                <w:rFonts w:ascii="Courier New" w:hAnsi="Courier New" w:cs="Courier New"/>
                <w:sz w:val="22"/>
                <w:szCs w:val="22"/>
              </w:rPr>
              <w:t>Межрайонной</w:t>
            </w:r>
            <w:r w:rsidRPr="00341F4D">
              <w:rPr>
                <w:rFonts w:ascii="Courier New" w:hAnsi="Courier New" w:cs="Courier New"/>
                <w:sz w:val="22"/>
                <w:szCs w:val="22"/>
              </w:rPr>
              <w:t xml:space="preserve"> ИФНС России №14 </w:t>
            </w:r>
            <w:r>
              <w:rPr>
                <w:rFonts w:ascii="Courier New" w:hAnsi="Courier New" w:cs="Courier New"/>
                <w:sz w:val="22"/>
                <w:szCs w:val="22"/>
              </w:rPr>
              <w:t xml:space="preserve">по </w:t>
            </w:r>
            <w:r w:rsidRPr="00341F4D">
              <w:rPr>
                <w:rFonts w:ascii="Courier New" w:hAnsi="Courier New" w:cs="Courier New"/>
                <w:sz w:val="22"/>
                <w:szCs w:val="22"/>
              </w:rPr>
              <w:t>Иркутской области</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Финансовое управление</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Ежемесячно</w:t>
            </w:r>
          </w:p>
        </w:tc>
      </w:tr>
      <w:tr w:rsidR="000D7F52" w:rsidRPr="00341F4D" w:rsidTr="005C7AE6">
        <w:trPr>
          <w:trHeight w:val="440"/>
        </w:trPr>
        <w:tc>
          <w:tcPr>
            <w:tcW w:w="14885" w:type="dxa"/>
            <w:gridSpan w:val="4"/>
          </w:tcPr>
          <w:p w:rsidR="000D7F52" w:rsidRPr="00341F4D" w:rsidRDefault="000D7F52" w:rsidP="0047701B">
            <w:pPr>
              <w:jc w:val="center"/>
              <w:rPr>
                <w:rFonts w:ascii="Courier New" w:hAnsi="Courier New" w:cs="Courier New"/>
                <w:sz w:val="22"/>
                <w:szCs w:val="22"/>
              </w:rPr>
            </w:pPr>
            <w:r>
              <w:rPr>
                <w:rFonts w:ascii="Courier New" w:hAnsi="Courier New" w:cs="Courier New"/>
                <w:sz w:val="22"/>
                <w:szCs w:val="22"/>
              </w:rPr>
              <w:t>Задача 4. Мотивация хозяйствующих объектов к постановке на налоговый учет в Балаганском районе</w:t>
            </w:r>
          </w:p>
        </w:tc>
      </w:tr>
      <w:tr w:rsidR="000D7F52" w:rsidRPr="00341F4D" w:rsidTr="001D643A">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4</w:t>
            </w:r>
            <w:r w:rsidRPr="00341F4D">
              <w:rPr>
                <w:rFonts w:ascii="Courier New" w:hAnsi="Courier New" w:cs="Courier New"/>
                <w:sz w:val="22"/>
                <w:szCs w:val="22"/>
              </w:rPr>
              <w:t>.1.</w:t>
            </w:r>
          </w:p>
        </w:tc>
        <w:tc>
          <w:tcPr>
            <w:tcW w:w="9214" w:type="dxa"/>
          </w:tcPr>
          <w:p w:rsidR="000D7F52" w:rsidRPr="00341F4D" w:rsidRDefault="00237749" w:rsidP="00237749">
            <w:pPr>
              <w:ind w:firstLine="317"/>
              <w:jc w:val="both"/>
              <w:rPr>
                <w:rFonts w:ascii="Courier New" w:hAnsi="Courier New" w:cs="Courier New"/>
                <w:sz w:val="22"/>
                <w:szCs w:val="22"/>
              </w:rPr>
            </w:pPr>
            <w:r>
              <w:rPr>
                <w:rFonts w:ascii="Courier New" w:hAnsi="Courier New" w:cs="Courier New"/>
                <w:sz w:val="22"/>
                <w:szCs w:val="22"/>
              </w:rPr>
              <w:t>Осуществление взаимодействия</w:t>
            </w:r>
            <w:r w:rsidR="000D7F52" w:rsidRPr="00341F4D">
              <w:rPr>
                <w:rFonts w:ascii="Courier New" w:hAnsi="Courier New" w:cs="Courier New"/>
                <w:sz w:val="22"/>
                <w:szCs w:val="22"/>
              </w:rPr>
              <w:t xml:space="preserve"> с Межрайонной ИФНС России №14 Иркутской области в части выявления обособленных подразделений хозяйствующих объектов для постановки на налоговый учет в Балаганском районе</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Финансовое управление</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CB3B93">
        <w:trPr>
          <w:trHeight w:val="249"/>
        </w:trPr>
        <w:tc>
          <w:tcPr>
            <w:tcW w:w="14885" w:type="dxa"/>
            <w:gridSpan w:val="4"/>
          </w:tcPr>
          <w:p w:rsidR="000D7F52" w:rsidRPr="00341F4D" w:rsidRDefault="000D7F52" w:rsidP="0047701B">
            <w:pPr>
              <w:jc w:val="center"/>
              <w:rPr>
                <w:rFonts w:ascii="Courier New" w:hAnsi="Courier New" w:cs="Courier New"/>
                <w:sz w:val="22"/>
                <w:szCs w:val="22"/>
              </w:rPr>
            </w:pPr>
            <w:r>
              <w:rPr>
                <w:rFonts w:ascii="Courier New" w:hAnsi="Courier New" w:cs="Courier New"/>
                <w:sz w:val="22"/>
                <w:szCs w:val="22"/>
              </w:rPr>
              <w:t>Задача 5.Мотивация муниципальных учреждений Балаганского района по увеличению доходов</w:t>
            </w:r>
          </w:p>
        </w:tc>
      </w:tr>
      <w:tr w:rsidR="000D7F52" w:rsidRPr="00341F4D" w:rsidTr="005C7AE6">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5</w:t>
            </w:r>
            <w:r w:rsidRPr="00341F4D">
              <w:rPr>
                <w:rFonts w:ascii="Courier New" w:hAnsi="Courier New" w:cs="Courier New"/>
                <w:sz w:val="22"/>
                <w:szCs w:val="22"/>
              </w:rPr>
              <w:t>.1.</w:t>
            </w:r>
          </w:p>
        </w:tc>
        <w:tc>
          <w:tcPr>
            <w:tcW w:w="9214" w:type="dxa"/>
          </w:tcPr>
          <w:p w:rsidR="000D7F52" w:rsidRPr="00341F4D" w:rsidRDefault="0025382F" w:rsidP="0025382F">
            <w:pPr>
              <w:ind w:firstLine="317"/>
              <w:jc w:val="both"/>
              <w:rPr>
                <w:rFonts w:ascii="Courier New" w:hAnsi="Courier New" w:cs="Courier New"/>
                <w:sz w:val="22"/>
                <w:szCs w:val="22"/>
              </w:rPr>
            </w:pPr>
            <w:r>
              <w:rPr>
                <w:rFonts w:ascii="Courier New" w:hAnsi="Courier New" w:cs="Courier New"/>
                <w:sz w:val="22"/>
                <w:szCs w:val="22"/>
              </w:rPr>
              <w:t>Проведение</w:t>
            </w:r>
            <w:r w:rsidR="000D7F52" w:rsidRPr="00341F4D">
              <w:rPr>
                <w:rFonts w:ascii="Courier New" w:hAnsi="Courier New" w:cs="Courier New"/>
                <w:sz w:val="22"/>
                <w:szCs w:val="22"/>
              </w:rPr>
              <w:t xml:space="preserve"> комплекс</w:t>
            </w:r>
            <w:r>
              <w:rPr>
                <w:rFonts w:ascii="Courier New" w:hAnsi="Courier New" w:cs="Courier New"/>
                <w:sz w:val="22"/>
                <w:szCs w:val="22"/>
              </w:rPr>
              <w:t>а</w:t>
            </w:r>
            <w:r w:rsidR="000D7F52" w:rsidRPr="00341F4D">
              <w:rPr>
                <w:rFonts w:ascii="Courier New" w:hAnsi="Courier New" w:cs="Courier New"/>
                <w:sz w:val="22"/>
                <w:szCs w:val="22"/>
              </w:rPr>
              <w:t xml:space="preserve"> мер по мотивации и стимулированию муниципальных учреждений Балаганского района в целях увеличения поступления средств от оказания платных услуг</w:t>
            </w:r>
          </w:p>
        </w:tc>
        <w:tc>
          <w:tcPr>
            <w:tcW w:w="2693" w:type="dxa"/>
          </w:tcPr>
          <w:p w:rsidR="000D7F52" w:rsidRPr="00341F4D" w:rsidRDefault="000D7F52" w:rsidP="0025382F">
            <w:pPr>
              <w:jc w:val="center"/>
              <w:rPr>
                <w:rFonts w:ascii="Courier New" w:hAnsi="Courier New" w:cs="Courier New"/>
                <w:sz w:val="22"/>
                <w:szCs w:val="22"/>
              </w:rPr>
            </w:pPr>
            <w:r w:rsidRPr="00341F4D">
              <w:rPr>
                <w:rFonts w:ascii="Courier New" w:hAnsi="Courier New" w:cs="Courier New"/>
                <w:sz w:val="22"/>
                <w:szCs w:val="22"/>
              </w:rPr>
              <w:t xml:space="preserve">Главные администраторы доходов бюджета муниципального образования Балаганский район, </w:t>
            </w:r>
            <w:r w:rsidR="0025382F">
              <w:rPr>
                <w:rFonts w:ascii="Courier New" w:hAnsi="Courier New" w:cs="Courier New"/>
                <w:sz w:val="22"/>
                <w:szCs w:val="22"/>
              </w:rPr>
              <w:t xml:space="preserve">органы МСУ </w:t>
            </w:r>
            <w:r w:rsidRPr="00341F4D">
              <w:rPr>
                <w:rFonts w:ascii="Courier New" w:hAnsi="Courier New" w:cs="Courier New"/>
                <w:sz w:val="22"/>
                <w:szCs w:val="22"/>
              </w:rPr>
              <w:t>поселений</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5C7AE6">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t>5</w:t>
            </w:r>
            <w:r w:rsidR="000760EE">
              <w:rPr>
                <w:rFonts w:ascii="Courier New" w:hAnsi="Courier New" w:cs="Courier New"/>
                <w:sz w:val="22"/>
                <w:szCs w:val="22"/>
              </w:rPr>
              <w:t>.2</w:t>
            </w:r>
            <w:r w:rsidRPr="00341F4D">
              <w:rPr>
                <w:rFonts w:ascii="Courier New" w:hAnsi="Courier New" w:cs="Courier New"/>
                <w:sz w:val="22"/>
                <w:szCs w:val="22"/>
              </w:rPr>
              <w:t>.</w:t>
            </w:r>
          </w:p>
        </w:tc>
        <w:tc>
          <w:tcPr>
            <w:tcW w:w="9214" w:type="dxa"/>
          </w:tcPr>
          <w:p w:rsidR="0025382F" w:rsidRDefault="0025382F" w:rsidP="0025382F">
            <w:pPr>
              <w:ind w:firstLine="317"/>
              <w:jc w:val="both"/>
              <w:rPr>
                <w:rFonts w:ascii="Courier New" w:hAnsi="Courier New" w:cs="Courier New"/>
                <w:sz w:val="22"/>
                <w:szCs w:val="22"/>
              </w:rPr>
            </w:pPr>
            <w:r>
              <w:rPr>
                <w:rFonts w:ascii="Courier New" w:hAnsi="Courier New" w:cs="Courier New"/>
                <w:sz w:val="22"/>
                <w:szCs w:val="22"/>
              </w:rPr>
              <w:t>Повышение качества администрирования доходов</w:t>
            </w:r>
            <w:r w:rsidR="008B1D9B">
              <w:rPr>
                <w:rFonts w:ascii="Courier New" w:hAnsi="Courier New" w:cs="Courier New"/>
                <w:sz w:val="22"/>
                <w:szCs w:val="22"/>
              </w:rPr>
              <w:t xml:space="preserve"> </w:t>
            </w:r>
            <w:r w:rsidR="004B7695">
              <w:rPr>
                <w:rFonts w:ascii="Courier New" w:hAnsi="Courier New" w:cs="Courier New"/>
                <w:sz w:val="22"/>
                <w:szCs w:val="22"/>
              </w:rPr>
              <w:t>главными администраторами доходов местных бюджетов</w:t>
            </w:r>
            <w:r>
              <w:rPr>
                <w:rFonts w:ascii="Courier New" w:hAnsi="Courier New" w:cs="Courier New"/>
                <w:sz w:val="22"/>
                <w:szCs w:val="22"/>
              </w:rPr>
              <w:t>.</w:t>
            </w:r>
          </w:p>
          <w:p w:rsidR="000D7F52" w:rsidRPr="00341F4D" w:rsidRDefault="000D7F52" w:rsidP="0025382F">
            <w:pPr>
              <w:ind w:firstLine="317"/>
              <w:jc w:val="both"/>
              <w:rPr>
                <w:rFonts w:ascii="Courier New" w:hAnsi="Courier New" w:cs="Courier New"/>
                <w:sz w:val="22"/>
                <w:szCs w:val="22"/>
              </w:rPr>
            </w:pPr>
            <w:r w:rsidRPr="00341F4D">
              <w:rPr>
                <w:rFonts w:ascii="Courier New" w:hAnsi="Courier New" w:cs="Courier New"/>
                <w:sz w:val="22"/>
                <w:szCs w:val="22"/>
              </w:rPr>
              <w:t>П</w:t>
            </w:r>
            <w:r w:rsidR="0025382F">
              <w:rPr>
                <w:rFonts w:ascii="Courier New" w:hAnsi="Courier New" w:cs="Courier New"/>
                <w:sz w:val="22"/>
                <w:szCs w:val="22"/>
              </w:rPr>
              <w:t>роведение работы</w:t>
            </w:r>
            <w:r w:rsidRPr="00341F4D">
              <w:rPr>
                <w:rFonts w:ascii="Courier New" w:hAnsi="Courier New" w:cs="Courier New"/>
                <w:sz w:val="22"/>
                <w:szCs w:val="22"/>
              </w:rPr>
              <w:t xml:space="preserve"> по уточнению невыясненных поступлений</w:t>
            </w:r>
            <w:r w:rsidR="004B7695">
              <w:rPr>
                <w:rFonts w:ascii="Courier New" w:hAnsi="Courier New" w:cs="Courier New"/>
                <w:sz w:val="22"/>
                <w:szCs w:val="22"/>
              </w:rPr>
              <w:t>, поступающих в местные бюджеты</w:t>
            </w:r>
          </w:p>
        </w:tc>
        <w:tc>
          <w:tcPr>
            <w:tcW w:w="2693" w:type="dxa"/>
          </w:tcPr>
          <w:p w:rsidR="00253BEA" w:rsidRDefault="000D7F52" w:rsidP="0025382F">
            <w:pPr>
              <w:jc w:val="center"/>
              <w:rPr>
                <w:rFonts w:ascii="Courier New" w:hAnsi="Courier New" w:cs="Courier New"/>
                <w:sz w:val="22"/>
                <w:szCs w:val="22"/>
              </w:rPr>
            </w:pPr>
            <w:r w:rsidRPr="00341F4D">
              <w:rPr>
                <w:rFonts w:ascii="Courier New" w:hAnsi="Courier New" w:cs="Courier New"/>
                <w:sz w:val="22"/>
                <w:szCs w:val="22"/>
              </w:rPr>
              <w:t>Главные администраторы доходов бюджета муниципального образования Балаганский район,</w:t>
            </w:r>
          </w:p>
          <w:p w:rsidR="000D7F52" w:rsidRPr="00341F4D" w:rsidRDefault="00253BEA" w:rsidP="0025382F">
            <w:pPr>
              <w:jc w:val="center"/>
              <w:rPr>
                <w:rFonts w:ascii="Courier New" w:hAnsi="Courier New" w:cs="Courier New"/>
                <w:sz w:val="22"/>
                <w:szCs w:val="22"/>
              </w:rPr>
            </w:pPr>
            <w:r>
              <w:rPr>
                <w:rFonts w:ascii="Courier New" w:hAnsi="Courier New" w:cs="Courier New"/>
                <w:sz w:val="22"/>
                <w:szCs w:val="22"/>
              </w:rPr>
              <w:t xml:space="preserve">органы МСУ </w:t>
            </w:r>
            <w:r w:rsidRPr="00341F4D">
              <w:rPr>
                <w:rFonts w:ascii="Courier New" w:hAnsi="Courier New" w:cs="Courier New"/>
                <w:sz w:val="22"/>
                <w:szCs w:val="22"/>
              </w:rPr>
              <w:t>поселений</w:t>
            </w:r>
            <w:r w:rsidR="000D7F52" w:rsidRPr="00341F4D">
              <w:rPr>
                <w:rFonts w:ascii="Courier New" w:hAnsi="Courier New" w:cs="Courier New"/>
                <w:sz w:val="22"/>
                <w:szCs w:val="22"/>
              </w:rPr>
              <w:t xml:space="preserve"> </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5C7AE6">
        <w:tc>
          <w:tcPr>
            <w:tcW w:w="993" w:type="dxa"/>
          </w:tcPr>
          <w:p w:rsidR="000D7F52" w:rsidRPr="00341F4D" w:rsidRDefault="000D7F52" w:rsidP="00BD6BDE">
            <w:pPr>
              <w:jc w:val="center"/>
              <w:rPr>
                <w:rFonts w:ascii="Courier New" w:hAnsi="Courier New" w:cs="Courier New"/>
                <w:sz w:val="22"/>
                <w:szCs w:val="22"/>
              </w:rPr>
            </w:pPr>
            <w:r>
              <w:rPr>
                <w:rFonts w:ascii="Courier New" w:hAnsi="Courier New" w:cs="Courier New"/>
                <w:sz w:val="22"/>
                <w:szCs w:val="22"/>
              </w:rPr>
              <w:lastRenderedPageBreak/>
              <w:t>5</w:t>
            </w:r>
            <w:r w:rsidR="000760EE">
              <w:rPr>
                <w:rFonts w:ascii="Courier New" w:hAnsi="Courier New" w:cs="Courier New"/>
                <w:sz w:val="22"/>
                <w:szCs w:val="22"/>
              </w:rPr>
              <w:t>.3</w:t>
            </w:r>
            <w:r w:rsidRPr="00341F4D">
              <w:rPr>
                <w:rFonts w:ascii="Courier New" w:hAnsi="Courier New" w:cs="Courier New"/>
                <w:sz w:val="22"/>
                <w:szCs w:val="22"/>
              </w:rPr>
              <w:t>.</w:t>
            </w:r>
          </w:p>
        </w:tc>
        <w:tc>
          <w:tcPr>
            <w:tcW w:w="9214" w:type="dxa"/>
          </w:tcPr>
          <w:p w:rsidR="000D7F52" w:rsidRPr="00341F4D" w:rsidRDefault="0025382F" w:rsidP="0025382F">
            <w:pPr>
              <w:ind w:firstLine="317"/>
              <w:jc w:val="both"/>
              <w:rPr>
                <w:rFonts w:ascii="Courier New" w:hAnsi="Courier New" w:cs="Courier New"/>
                <w:sz w:val="22"/>
                <w:szCs w:val="22"/>
              </w:rPr>
            </w:pPr>
            <w:r>
              <w:rPr>
                <w:rFonts w:ascii="Courier New" w:hAnsi="Courier New" w:cs="Courier New"/>
                <w:sz w:val="22"/>
                <w:szCs w:val="22"/>
              </w:rPr>
              <w:t>Проведение</w:t>
            </w:r>
            <w:r w:rsidR="000D7F52" w:rsidRPr="00341F4D">
              <w:rPr>
                <w:rFonts w:ascii="Courier New" w:hAnsi="Courier New" w:cs="Courier New"/>
                <w:sz w:val="22"/>
                <w:szCs w:val="22"/>
              </w:rPr>
              <w:t xml:space="preserve"> комплекс</w:t>
            </w:r>
            <w:r>
              <w:rPr>
                <w:rFonts w:ascii="Courier New" w:hAnsi="Courier New" w:cs="Courier New"/>
                <w:sz w:val="22"/>
                <w:szCs w:val="22"/>
              </w:rPr>
              <w:t>а</w:t>
            </w:r>
            <w:r w:rsidR="000D7F52" w:rsidRPr="00341F4D">
              <w:rPr>
                <w:rFonts w:ascii="Courier New" w:hAnsi="Courier New" w:cs="Courier New"/>
                <w:sz w:val="22"/>
                <w:szCs w:val="22"/>
              </w:rPr>
              <w:t xml:space="preserve"> мер </w:t>
            </w:r>
            <w:r>
              <w:rPr>
                <w:rFonts w:ascii="Courier New" w:hAnsi="Courier New" w:cs="Courier New"/>
                <w:sz w:val="22"/>
                <w:szCs w:val="22"/>
              </w:rPr>
              <w:t xml:space="preserve">по взысканию задолженности </w:t>
            </w:r>
            <w:r w:rsidR="000D7F52" w:rsidRPr="00341F4D">
              <w:rPr>
                <w:rFonts w:ascii="Courier New" w:hAnsi="Courier New" w:cs="Courier New"/>
                <w:sz w:val="22"/>
                <w:szCs w:val="22"/>
              </w:rPr>
              <w:t xml:space="preserve">по исполнительным документам и решениям налогового органа, </w:t>
            </w:r>
            <w:r>
              <w:rPr>
                <w:rFonts w:ascii="Courier New" w:hAnsi="Courier New" w:cs="Courier New"/>
                <w:sz w:val="22"/>
                <w:szCs w:val="22"/>
              </w:rPr>
              <w:t>поступающим в Ф</w:t>
            </w:r>
            <w:r w:rsidR="000D7F52" w:rsidRPr="00341F4D">
              <w:rPr>
                <w:rFonts w:ascii="Courier New" w:hAnsi="Courier New" w:cs="Courier New"/>
                <w:sz w:val="22"/>
                <w:szCs w:val="22"/>
              </w:rPr>
              <w:t>инансовое управление</w:t>
            </w:r>
          </w:p>
        </w:tc>
        <w:tc>
          <w:tcPr>
            <w:tcW w:w="2693" w:type="dxa"/>
          </w:tcPr>
          <w:p w:rsidR="0025382F" w:rsidRDefault="000D7F52" w:rsidP="000305D9">
            <w:pPr>
              <w:jc w:val="center"/>
              <w:rPr>
                <w:rFonts w:ascii="Courier New" w:hAnsi="Courier New" w:cs="Courier New"/>
                <w:sz w:val="22"/>
                <w:szCs w:val="22"/>
              </w:rPr>
            </w:pPr>
            <w:r w:rsidRPr="00341F4D">
              <w:rPr>
                <w:rFonts w:ascii="Courier New" w:hAnsi="Courier New" w:cs="Courier New"/>
                <w:sz w:val="22"/>
                <w:szCs w:val="22"/>
              </w:rPr>
              <w:t>Финансовое управление,</w:t>
            </w:r>
          </w:p>
          <w:p w:rsidR="000D7F52" w:rsidRPr="00341F4D" w:rsidRDefault="0025382F" w:rsidP="000305D9">
            <w:pPr>
              <w:jc w:val="center"/>
              <w:rPr>
                <w:rFonts w:ascii="Courier New" w:hAnsi="Courier New" w:cs="Courier New"/>
                <w:sz w:val="22"/>
                <w:szCs w:val="22"/>
              </w:rPr>
            </w:pPr>
            <w:r>
              <w:rPr>
                <w:rFonts w:ascii="Courier New" w:hAnsi="Courier New" w:cs="Courier New"/>
                <w:sz w:val="22"/>
                <w:szCs w:val="22"/>
              </w:rPr>
              <w:t xml:space="preserve">органы МСУ </w:t>
            </w:r>
            <w:r w:rsidRPr="00341F4D">
              <w:rPr>
                <w:rFonts w:ascii="Courier New" w:hAnsi="Courier New" w:cs="Courier New"/>
                <w:sz w:val="22"/>
                <w:szCs w:val="22"/>
              </w:rPr>
              <w:t>поселений</w:t>
            </w:r>
            <w:r>
              <w:rPr>
                <w:rFonts w:ascii="Courier New" w:hAnsi="Courier New" w:cs="Courier New"/>
                <w:sz w:val="22"/>
                <w:szCs w:val="22"/>
              </w:rPr>
              <w:t>,</w:t>
            </w:r>
            <w:r w:rsidR="000D7F52" w:rsidRPr="00341F4D">
              <w:rPr>
                <w:rFonts w:ascii="Courier New" w:hAnsi="Courier New" w:cs="Courier New"/>
                <w:sz w:val="22"/>
                <w:szCs w:val="22"/>
              </w:rPr>
              <w:t xml:space="preserve"> муниципальные учреждения</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095022">
        <w:trPr>
          <w:trHeight w:val="441"/>
        </w:trPr>
        <w:tc>
          <w:tcPr>
            <w:tcW w:w="14885" w:type="dxa"/>
            <w:gridSpan w:val="4"/>
          </w:tcPr>
          <w:p w:rsidR="000D7F52" w:rsidRPr="00341F4D" w:rsidRDefault="000D7F52" w:rsidP="0047701B">
            <w:pPr>
              <w:jc w:val="center"/>
              <w:rPr>
                <w:rFonts w:ascii="Courier New" w:hAnsi="Courier New" w:cs="Courier New"/>
                <w:sz w:val="22"/>
                <w:szCs w:val="22"/>
              </w:rPr>
            </w:pPr>
            <w:r>
              <w:rPr>
                <w:rFonts w:ascii="Courier New" w:hAnsi="Courier New" w:cs="Courier New"/>
                <w:sz w:val="22"/>
                <w:szCs w:val="22"/>
              </w:rPr>
              <w:t>Задача 6</w:t>
            </w:r>
            <w:r w:rsidRPr="00341F4D">
              <w:rPr>
                <w:rFonts w:ascii="Courier New" w:hAnsi="Courier New" w:cs="Courier New"/>
                <w:sz w:val="22"/>
                <w:szCs w:val="22"/>
              </w:rPr>
              <w:t>. Формирование позитивного имиджа уплаты налогов</w:t>
            </w:r>
          </w:p>
        </w:tc>
      </w:tr>
      <w:tr w:rsidR="000D7F52" w:rsidRPr="00341F4D" w:rsidTr="001D643A">
        <w:tc>
          <w:tcPr>
            <w:tcW w:w="993" w:type="dxa"/>
          </w:tcPr>
          <w:p w:rsidR="000D7F52" w:rsidRPr="00341F4D" w:rsidRDefault="000D7F52" w:rsidP="0094111D">
            <w:pPr>
              <w:jc w:val="center"/>
              <w:rPr>
                <w:rFonts w:ascii="Courier New" w:hAnsi="Courier New" w:cs="Courier New"/>
                <w:sz w:val="22"/>
                <w:szCs w:val="22"/>
              </w:rPr>
            </w:pPr>
            <w:r>
              <w:rPr>
                <w:rFonts w:ascii="Courier New" w:hAnsi="Courier New" w:cs="Courier New"/>
                <w:sz w:val="22"/>
                <w:szCs w:val="22"/>
              </w:rPr>
              <w:t>6</w:t>
            </w:r>
            <w:r w:rsidRPr="00341F4D">
              <w:rPr>
                <w:rFonts w:ascii="Courier New" w:hAnsi="Courier New" w:cs="Courier New"/>
                <w:sz w:val="22"/>
                <w:szCs w:val="22"/>
              </w:rPr>
              <w:t>.1.</w:t>
            </w:r>
          </w:p>
        </w:tc>
        <w:tc>
          <w:tcPr>
            <w:tcW w:w="9214" w:type="dxa"/>
          </w:tcPr>
          <w:p w:rsidR="000D7F52" w:rsidRPr="00341F4D" w:rsidRDefault="00253BEA" w:rsidP="00253BEA">
            <w:pPr>
              <w:ind w:firstLine="317"/>
              <w:jc w:val="both"/>
              <w:rPr>
                <w:rFonts w:ascii="Courier New" w:hAnsi="Courier New" w:cs="Courier New"/>
                <w:sz w:val="22"/>
                <w:szCs w:val="22"/>
              </w:rPr>
            </w:pPr>
            <w:r>
              <w:rPr>
                <w:rFonts w:ascii="Courier New" w:hAnsi="Courier New" w:cs="Courier New"/>
                <w:sz w:val="22"/>
                <w:szCs w:val="22"/>
              </w:rPr>
              <w:t>Оказание содействия</w:t>
            </w:r>
            <w:r w:rsidR="000D7F52" w:rsidRPr="00341F4D">
              <w:rPr>
                <w:rFonts w:ascii="Courier New" w:hAnsi="Courier New" w:cs="Courier New"/>
                <w:sz w:val="22"/>
                <w:szCs w:val="22"/>
              </w:rPr>
              <w:t xml:space="preserve"> Межрайонной ИФНС России №14 Иркутской области в доставке </w:t>
            </w:r>
            <w:r>
              <w:rPr>
                <w:rFonts w:ascii="Courier New" w:hAnsi="Courier New" w:cs="Courier New"/>
                <w:sz w:val="22"/>
                <w:szCs w:val="22"/>
              </w:rPr>
              <w:t>«единого» налогового уведомления</w:t>
            </w:r>
            <w:r w:rsidR="000D7F52" w:rsidRPr="00341F4D">
              <w:rPr>
                <w:rFonts w:ascii="Courier New" w:hAnsi="Courier New" w:cs="Courier New"/>
                <w:sz w:val="22"/>
                <w:szCs w:val="22"/>
              </w:rPr>
              <w:t xml:space="preserve"> на уплату имуществе</w:t>
            </w:r>
            <w:r>
              <w:rPr>
                <w:rFonts w:ascii="Courier New" w:hAnsi="Courier New" w:cs="Courier New"/>
                <w:sz w:val="22"/>
                <w:szCs w:val="22"/>
              </w:rPr>
              <w:t>нных налогов</w:t>
            </w:r>
            <w:r w:rsidR="004B7695">
              <w:rPr>
                <w:rFonts w:ascii="Courier New" w:hAnsi="Courier New" w:cs="Courier New"/>
                <w:sz w:val="22"/>
                <w:szCs w:val="22"/>
              </w:rPr>
              <w:t xml:space="preserve"> налогоплательщикам. В том числе</w:t>
            </w:r>
            <w:r>
              <w:rPr>
                <w:rFonts w:ascii="Courier New" w:hAnsi="Courier New" w:cs="Courier New"/>
                <w:sz w:val="22"/>
                <w:szCs w:val="22"/>
              </w:rPr>
              <w:t xml:space="preserve"> физическим лицам</w:t>
            </w:r>
            <w:r w:rsidR="000D7F52" w:rsidRPr="00341F4D">
              <w:rPr>
                <w:rFonts w:ascii="Courier New" w:hAnsi="Courier New" w:cs="Courier New"/>
                <w:sz w:val="22"/>
                <w:szCs w:val="22"/>
              </w:rPr>
              <w:t xml:space="preserve">, работающими в органах местного самоуправления Балаганского района и </w:t>
            </w:r>
            <w:r w:rsidR="00F7551E">
              <w:rPr>
                <w:rFonts w:ascii="Courier New" w:hAnsi="Courier New" w:cs="Courier New"/>
                <w:sz w:val="22"/>
                <w:szCs w:val="22"/>
              </w:rPr>
              <w:t>в муниципальных учреждениях, находящихся в их ведении</w:t>
            </w:r>
          </w:p>
        </w:tc>
        <w:tc>
          <w:tcPr>
            <w:tcW w:w="2693" w:type="dxa"/>
          </w:tcPr>
          <w:p w:rsidR="00F7551E" w:rsidRDefault="000D7F52" w:rsidP="00F7551E">
            <w:pPr>
              <w:jc w:val="center"/>
              <w:rPr>
                <w:rFonts w:ascii="Courier New" w:hAnsi="Courier New" w:cs="Courier New"/>
                <w:sz w:val="22"/>
                <w:szCs w:val="22"/>
              </w:rPr>
            </w:pPr>
            <w:r w:rsidRPr="00341F4D">
              <w:rPr>
                <w:rFonts w:ascii="Courier New" w:hAnsi="Courier New" w:cs="Courier New"/>
                <w:sz w:val="22"/>
                <w:szCs w:val="22"/>
              </w:rPr>
              <w:t>Финансовое управление,</w:t>
            </w:r>
            <w:r w:rsidR="00F7551E">
              <w:rPr>
                <w:rFonts w:ascii="Courier New" w:hAnsi="Courier New" w:cs="Courier New"/>
                <w:sz w:val="22"/>
                <w:szCs w:val="22"/>
              </w:rPr>
              <w:t xml:space="preserve"> </w:t>
            </w:r>
          </w:p>
          <w:p w:rsidR="00F7551E" w:rsidRDefault="00F7551E" w:rsidP="00F7551E">
            <w:pPr>
              <w:jc w:val="center"/>
              <w:rPr>
                <w:rFonts w:ascii="Courier New" w:hAnsi="Courier New" w:cs="Courier New"/>
                <w:sz w:val="22"/>
                <w:szCs w:val="22"/>
              </w:rPr>
            </w:pPr>
            <w:r>
              <w:rPr>
                <w:rFonts w:ascii="Courier New" w:hAnsi="Courier New" w:cs="Courier New"/>
                <w:sz w:val="22"/>
                <w:szCs w:val="22"/>
              </w:rPr>
              <w:t xml:space="preserve">органы МСУ </w:t>
            </w:r>
            <w:r w:rsidRPr="00341F4D">
              <w:rPr>
                <w:rFonts w:ascii="Courier New" w:hAnsi="Courier New" w:cs="Courier New"/>
                <w:sz w:val="22"/>
                <w:szCs w:val="22"/>
              </w:rPr>
              <w:t>поселений</w:t>
            </w:r>
            <w:r>
              <w:rPr>
                <w:rFonts w:ascii="Courier New" w:hAnsi="Courier New" w:cs="Courier New"/>
                <w:sz w:val="22"/>
                <w:szCs w:val="22"/>
              </w:rPr>
              <w:t>,</w:t>
            </w:r>
          </w:p>
          <w:p w:rsidR="000D7F52" w:rsidRPr="00341F4D" w:rsidRDefault="000D7F52" w:rsidP="00F7551E">
            <w:pPr>
              <w:jc w:val="center"/>
              <w:rPr>
                <w:rFonts w:ascii="Courier New" w:hAnsi="Courier New" w:cs="Courier New"/>
                <w:sz w:val="22"/>
                <w:szCs w:val="22"/>
              </w:rPr>
            </w:pPr>
            <w:r w:rsidRPr="00341F4D">
              <w:rPr>
                <w:rFonts w:ascii="Courier New" w:hAnsi="Courier New" w:cs="Courier New"/>
                <w:sz w:val="22"/>
                <w:szCs w:val="22"/>
              </w:rPr>
              <w:t>ГРБС</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По мере поступления</w:t>
            </w:r>
          </w:p>
        </w:tc>
      </w:tr>
      <w:tr w:rsidR="000D7F52" w:rsidRPr="00341F4D" w:rsidTr="001D643A">
        <w:tc>
          <w:tcPr>
            <w:tcW w:w="993" w:type="dxa"/>
          </w:tcPr>
          <w:p w:rsidR="000D7F52" w:rsidRPr="00341F4D" w:rsidRDefault="000D7F52" w:rsidP="0094111D">
            <w:pPr>
              <w:jc w:val="center"/>
              <w:rPr>
                <w:rFonts w:ascii="Courier New" w:hAnsi="Courier New" w:cs="Courier New"/>
                <w:sz w:val="22"/>
                <w:szCs w:val="22"/>
              </w:rPr>
            </w:pPr>
            <w:r>
              <w:rPr>
                <w:rFonts w:ascii="Courier New" w:hAnsi="Courier New" w:cs="Courier New"/>
                <w:sz w:val="22"/>
                <w:szCs w:val="22"/>
              </w:rPr>
              <w:t>6</w:t>
            </w:r>
            <w:r w:rsidRPr="00341F4D">
              <w:rPr>
                <w:rFonts w:ascii="Courier New" w:hAnsi="Courier New" w:cs="Courier New"/>
                <w:sz w:val="22"/>
                <w:szCs w:val="22"/>
              </w:rPr>
              <w:t>.2.</w:t>
            </w:r>
          </w:p>
        </w:tc>
        <w:tc>
          <w:tcPr>
            <w:tcW w:w="9214" w:type="dxa"/>
          </w:tcPr>
          <w:p w:rsidR="000D7F52" w:rsidRDefault="00864880" w:rsidP="00F7551E">
            <w:pPr>
              <w:ind w:firstLine="317"/>
              <w:jc w:val="both"/>
              <w:rPr>
                <w:rFonts w:ascii="Courier New" w:hAnsi="Courier New" w:cs="Courier New"/>
                <w:sz w:val="22"/>
                <w:szCs w:val="22"/>
              </w:rPr>
            </w:pPr>
            <w:r>
              <w:rPr>
                <w:rFonts w:ascii="Courier New" w:hAnsi="Courier New" w:cs="Courier New"/>
                <w:sz w:val="22"/>
                <w:szCs w:val="22"/>
              </w:rPr>
              <w:t>П</w:t>
            </w:r>
            <w:r w:rsidR="000D7F52" w:rsidRPr="00341F4D">
              <w:rPr>
                <w:rFonts w:ascii="Courier New" w:hAnsi="Courier New" w:cs="Courier New"/>
                <w:sz w:val="22"/>
                <w:szCs w:val="22"/>
              </w:rPr>
              <w:t>овышение уровня финансо</w:t>
            </w:r>
            <w:r>
              <w:rPr>
                <w:rFonts w:ascii="Courier New" w:hAnsi="Courier New" w:cs="Courier New"/>
                <w:sz w:val="22"/>
                <w:szCs w:val="22"/>
              </w:rPr>
              <w:t>вой грамотности населения Балаганского района, формирование уважительного отношения к налоговому законодательству через</w:t>
            </w:r>
            <w:r w:rsidR="000D7F52" w:rsidRPr="00341F4D">
              <w:rPr>
                <w:rFonts w:ascii="Courier New" w:hAnsi="Courier New" w:cs="Courier New"/>
                <w:sz w:val="22"/>
                <w:szCs w:val="22"/>
              </w:rPr>
              <w:t xml:space="preserve"> информирование граждан </w:t>
            </w:r>
            <w:r>
              <w:rPr>
                <w:rFonts w:ascii="Courier New" w:hAnsi="Courier New" w:cs="Courier New"/>
                <w:sz w:val="22"/>
                <w:szCs w:val="22"/>
              </w:rPr>
              <w:t xml:space="preserve">о </w:t>
            </w:r>
            <w:r w:rsidR="00DD7476">
              <w:rPr>
                <w:rFonts w:ascii="Courier New" w:hAnsi="Courier New" w:cs="Courier New"/>
                <w:sz w:val="22"/>
                <w:szCs w:val="22"/>
              </w:rPr>
              <w:t>необходимости уплаты налогов</w:t>
            </w:r>
            <w:r>
              <w:rPr>
                <w:rFonts w:ascii="Courier New" w:hAnsi="Courier New" w:cs="Courier New"/>
                <w:sz w:val="22"/>
                <w:szCs w:val="22"/>
              </w:rPr>
              <w:t xml:space="preserve"> и</w:t>
            </w:r>
            <w:r w:rsidR="00DD7476">
              <w:rPr>
                <w:rFonts w:ascii="Courier New" w:hAnsi="Courier New" w:cs="Courier New"/>
                <w:sz w:val="22"/>
                <w:szCs w:val="22"/>
              </w:rPr>
              <w:t xml:space="preserve"> </w:t>
            </w:r>
            <w:r w:rsidR="000D7F52" w:rsidRPr="00341F4D">
              <w:rPr>
                <w:rFonts w:ascii="Courier New" w:hAnsi="Courier New" w:cs="Courier New"/>
                <w:sz w:val="22"/>
                <w:szCs w:val="22"/>
              </w:rPr>
              <w:t>о сроках уплаты налогов</w:t>
            </w:r>
            <w:r>
              <w:rPr>
                <w:rFonts w:ascii="Courier New" w:hAnsi="Courier New" w:cs="Courier New"/>
                <w:sz w:val="22"/>
                <w:szCs w:val="22"/>
              </w:rPr>
              <w:t>.</w:t>
            </w:r>
          </w:p>
          <w:p w:rsidR="00864880" w:rsidRPr="00341F4D" w:rsidRDefault="00864880" w:rsidP="00F7551E">
            <w:pPr>
              <w:ind w:firstLine="317"/>
              <w:jc w:val="both"/>
              <w:rPr>
                <w:rFonts w:ascii="Courier New" w:hAnsi="Courier New" w:cs="Courier New"/>
                <w:sz w:val="22"/>
                <w:szCs w:val="22"/>
              </w:rPr>
            </w:pPr>
            <w:r>
              <w:rPr>
                <w:rFonts w:ascii="Courier New" w:hAnsi="Courier New" w:cs="Courier New"/>
                <w:sz w:val="22"/>
                <w:szCs w:val="22"/>
              </w:rPr>
              <w:t xml:space="preserve">Оказание налогоплательщикам консультационной помощи через публикацию в газете «Балаганская районная газета» и в открытом доступе на официальном сайте администрации Балаганского района информации о налогах </w:t>
            </w:r>
          </w:p>
        </w:tc>
        <w:tc>
          <w:tcPr>
            <w:tcW w:w="2693" w:type="dxa"/>
          </w:tcPr>
          <w:p w:rsidR="00F7551E" w:rsidRDefault="000D7F52" w:rsidP="000305D9">
            <w:pPr>
              <w:jc w:val="center"/>
              <w:rPr>
                <w:rFonts w:ascii="Courier New" w:hAnsi="Courier New" w:cs="Courier New"/>
                <w:sz w:val="22"/>
                <w:szCs w:val="22"/>
              </w:rPr>
            </w:pPr>
            <w:r w:rsidRPr="00341F4D">
              <w:rPr>
                <w:rFonts w:ascii="Courier New" w:hAnsi="Courier New" w:cs="Courier New"/>
                <w:sz w:val="22"/>
                <w:szCs w:val="22"/>
              </w:rPr>
              <w:t>Межрайонная ИФНС России №14 Иркутской области,</w:t>
            </w:r>
          </w:p>
          <w:p w:rsidR="000D7F52" w:rsidRPr="00341F4D" w:rsidRDefault="00F7551E" w:rsidP="000305D9">
            <w:pPr>
              <w:jc w:val="center"/>
              <w:rPr>
                <w:rFonts w:ascii="Courier New" w:hAnsi="Courier New" w:cs="Courier New"/>
                <w:sz w:val="22"/>
                <w:szCs w:val="22"/>
              </w:rPr>
            </w:pPr>
            <w:r>
              <w:rPr>
                <w:rFonts w:ascii="Courier New" w:hAnsi="Courier New" w:cs="Courier New"/>
                <w:sz w:val="22"/>
                <w:szCs w:val="22"/>
              </w:rPr>
              <w:t xml:space="preserve">органы МСУ </w:t>
            </w:r>
            <w:r w:rsidRPr="00341F4D">
              <w:rPr>
                <w:rFonts w:ascii="Courier New" w:hAnsi="Courier New" w:cs="Courier New"/>
                <w:sz w:val="22"/>
                <w:szCs w:val="22"/>
              </w:rPr>
              <w:t>поселений</w:t>
            </w:r>
            <w:r>
              <w:rPr>
                <w:rFonts w:ascii="Courier New" w:hAnsi="Courier New" w:cs="Courier New"/>
                <w:sz w:val="22"/>
                <w:szCs w:val="22"/>
              </w:rPr>
              <w:t>,</w:t>
            </w:r>
            <w:r w:rsidR="000D7F52" w:rsidRPr="00341F4D">
              <w:rPr>
                <w:rFonts w:ascii="Courier New" w:hAnsi="Courier New" w:cs="Courier New"/>
                <w:sz w:val="22"/>
                <w:szCs w:val="22"/>
              </w:rPr>
              <w:t xml:space="preserve"> Финансовое управление</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0D7F52" w:rsidRPr="00341F4D" w:rsidTr="001D643A">
        <w:tc>
          <w:tcPr>
            <w:tcW w:w="993" w:type="dxa"/>
          </w:tcPr>
          <w:p w:rsidR="000D7F52" w:rsidRPr="00341F4D" w:rsidRDefault="000D7F52" w:rsidP="0094111D">
            <w:pPr>
              <w:jc w:val="center"/>
              <w:rPr>
                <w:rFonts w:ascii="Courier New" w:hAnsi="Courier New" w:cs="Courier New"/>
                <w:sz w:val="22"/>
                <w:szCs w:val="22"/>
              </w:rPr>
            </w:pPr>
            <w:r>
              <w:rPr>
                <w:rFonts w:ascii="Courier New" w:hAnsi="Courier New" w:cs="Courier New"/>
                <w:sz w:val="22"/>
                <w:szCs w:val="22"/>
              </w:rPr>
              <w:t>6</w:t>
            </w:r>
            <w:r w:rsidRPr="00341F4D">
              <w:rPr>
                <w:rFonts w:ascii="Courier New" w:hAnsi="Courier New" w:cs="Courier New"/>
                <w:sz w:val="22"/>
                <w:szCs w:val="22"/>
              </w:rPr>
              <w:t>.3.</w:t>
            </w:r>
          </w:p>
        </w:tc>
        <w:tc>
          <w:tcPr>
            <w:tcW w:w="9214" w:type="dxa"/>
          </w:tcPr>
          <w:p w:rsidR="000D7F52" w:rsidRPr="00341F4D" w:rsidRDefault="00F7551E" w:rsidP="00BD6BDE">
            <w:pPr>
              <w:ind w:firstLine="317"/>
              <w:jc w:val="both"/>
              <w:rPr>
                <w:rFonts w:ascii="Courier New" w:hAnsi="Courier New" w:cs="Courier New"/>
                <w:sz w:val="22"/>
                <w:szCs w:val="22"/>
              </w:rPr>
            </w:pPr>
            <w:r>
              <w:rPr>
                <w:rFonts w:ascii="Courier New" w:hAnsi="Courier New" w:cs="Courier New"/>
                <w:sz w:val="22"/>
                <w:szCs w:val="22"/>
              </w:rPr>
              <w:t>Опубликование списка</w:t>
            </w:r>
            <w:r w:rsidR="000D7F52" w:rsidRPr="00341F4D">
              <w:rPr>
                <w:rFonts w:ascii="Courier New" w:hAnsi="Courier New" w:cs="Courier New"/>
                <w:sz w:val="22"/>
                <w:szCs w:val="22"/>
              </w:rPr>
              <w:t xml:space="preserve"> </w:t>
            </w:r>
            <w:r w:rsidR="00A73993">
              <w:rPr>
                <w:rFonts w:ascii="Courier New" w:hAnsi="Courier New" w:cs="Courier New"/>
                <w:sz w:val="22"/>
                <w:szCs w:val="22"/>
              </w:rPr>
              <w:t xml:space="preserve">налогоплательщиков - </w:t>
            </w:r>
            <w:r w:rsidR="000D7F52" w:rsidRPr="00341F4D">
              <w:rPr>
                <w:rFonts w:ascii="Courier New" w:hAnsi="Courier New" w:cs="Courier New"/>
                <w:sz w:val="22"/>
                <w:szCs w:val="22"/>
              </w:rPr>
              <w:t xml:space="preserve">должников, имеющих </w:t>
            </w:r>
            <w:r>
              <w:rPr>
                <w:rFonts w:ascii="Courier New" w:hAnsi="Courier New" w:cs="Courier New"/>
                <w:sz w:val="22"/>
                <w:szCs w:val="22"/>
              </w:rPr>
              <w:t xml:space="preserve">общую </w:t>
            </w:r>
            <w:r w:rsidR="000D7F52" w:rsidRPr="00341F4D">
              <w:rPr>
                <w:rFonts w:ascii="Courier New" w:hAnsi="Courier New" w:cs="Courier New"/>
                <w:sz w:val="22"/>
                <w:szCs w:val="22"/>
              </w:rPr>
              <w:t xml:space="preserve">задолженность </w:t>
            </w:r>
            <w:r>
              <w:rPr>
                <w:rFonts w:ascii="Courier New" w:hAnsi="Courier New" w:cs="Courier New"/>
                <w:sz w:val="22"/>
                <w:szCs w:val="22"/>
              </w:rPr>
              <w:t xml:space="preserve">по налогам </w:t>
            </w:r>
            <w:r w:rsidR="000D7F52" w:rsidRPr="00341F4D">
              <w:rPr>
                <w:rFonts w:ascii="Courier New" w:hAnsi="Courier New" w:cs="Courier New"/>
                <w:sz w:val="22"/>
                <w:szCs w:val="22"/>
              </w:rPr>
              <w:t>свыше 50,0 тыс. руб</w:t>
            </w:r>
            <w:r>
              <w:rPr>
                <w:rFonts w:ascii="Courier New" w:hAnsi="Courier New" w:cs="Courier New"/>
                <w:sz w:val="22"/>
                <w:szCs w:val="22"/>
              </w:rPr>
              <w:t>лей,</w:t>
            </w:r>
            <w:r w:rsidR="00A73993">
              <w:rPr>
                <w:rFonts w:ascii="Courier New" w:hAnsi="Courier New" w:cs="Courier New"/>
                <w:sz w:val="22"/>
                <w:szCs w:val="22"/>
              </w:rPr>
              <w:t xml:space="preserve"> в газете «Балаганская районная газета» и</w:t>
            </w:r>
            <w:r w:rsidR="00BD6BDE">
              <w:rPr>
                <w:rFonts w:ascii="Courier New" w:hAnsi="Courier New" w:cs="Courier New"/>
                <w:sz w:val="22"/>
                <w:szCs w:val="22"/>
              </w:rPr>
              <w:t xml:space="preserve"> в открытом доступе </w:t>
            </w:r>
            <w:r>
              <w:rPr>
                <w:rFonts w:ascii="Courier New" w:hAnsi="Courier New" w:cs="Courier New"/>
                <w:sz w:val="22"/>
                <w:szCs w:val="22"/>
              </w:rPr>
              <w:t xml:space="preserve">на официальном сайте администрации Балаганского района </w:t>
            </w:r>
          </w:p>
        </w:tc>
        <w:tc>
          <w:tcPr>
            <w:tcW w:w="2693" w:type="dxa"/>
          </w:tcPr>
          <w:p w:rsidR="000D7F52" w:rsidRPr="00341F4D" w:rsidRDefault="000D7F52" w:rsidP="000305D9">
            <w:pPr>
              <w:jc w:val="center"/>
              <w:rPr>
                <w:rFonts w:ascii="Courier New" w:hAnsi="Courier New" w:cs="Courier New"/>
                <w:sz w:val="22"/>
                <w:szCs w:val="22"/>
              </w:rPr>
            </w:pPr>
            <w:r w:rsidRPr="00341F4D">
              <w:rPr>
                <w:rFonts w:ascii="Courier New" w:hAnsi="Courier New" w:cs="Courier New"/>
                <w:sz w:val="22"/>
                <w:szCs w:val="22"/>
              </w:rPr>
              <w:t>Финансовое управление</w:t>
            </w:r>
          </w:p>
        </w:tc>
        <w:tc>
          <w:tcPr>
            <w:tcW w:w="1985" w:type="dxa"/>
          </w:tcPr>
          <w:p w:rsidR="000D7F52" w:rsidRPr="00341F4D" w:rsidRDefault="000D7F52" w:rsidP="0047701B">
            <w:pPr>
              <w:jc w:val="center"/>
              <w:rPr>
                <w:rFonts w:ascii="Courier New" w:hAnsi="Courier New" w:cs="Courier New"/>
                <w:sz w:val="22"/>
                <w:szCs w:val="22"/>
              </w:rPr>
            </w:pPr>
            <w:r w:rsidRPr="00341F4D">
              <w:rPr>
                <w:rFonts w:ascii="Courier New" w:hAnsi="Courier New" w:cs="Courier New"/>
                <w:sz w:val="22"/>
                <w:szCs w:val="22"/>
              </w:rPr>
              <w:t>Ежеквартально</w:t>
            </w:r>
          </w:p>
        </w:tc>
      </w:tr>
      <w:tr w:rsidR="00BD6BDE" w:rsidRPr="00341F4D" w:rsidTr="001D643A">
        <w:tc>
          <w:tcPr>
            <w:tcW w:w="993" w:type="dxa"/>
          </w:tcPr>
          <w:p w:rsidR="00BD6BDE" w:rsidRDefault="00BD6BDE" w:rsidP="0094111D">
            <w:pPr>
              <w:jc w:val="center"/>
              <w:rPr>
                <w:rFonts w:ascii="Courier New" w:hAnsi="Courier New" w:cs="Courier New"/>
                <w:sz w:val="22"/>
                <w:szCs w:val="22"/>
              </w:rPr>
            </w:pPr>
            <w:r>
              <w:rPr>
                <w:rFonts w:ascii="Courier New" w:hAnsi="Courier New" w:cs="Courier New"/>
                <w:sz w:val="22"/>
                <w:szCs w:val="22"/>
              </w:rPr>
              <w:t>6.4.</w:t>
            </w:r>
          </w:p>
        </w:tc>
        <w:tc>
          <w:tcPr>
            <w:tcW w:w="9214" w:type="dxa"/>
          </w:tcPr>
          <w:p w:rsidR="00BD6BDE" w:rsidRDefault="00BD6BDE" w:rsidP="00F07A5A">
            <w:pPr>
              <w:ind w:firstLine="317"/>
              <w:jc w:val="both"/>
              <w:rPr>
                <w:rFonts w:ascii="Courier New" w:hAnsi="Courier New" w:cs="Courier New"/>
                <w:sz w:val="22"/>
                <w:szCs w:val="22"/>
              </w:rPr>
            </w:pPr>
            <w:r>
              <w:rPr>
                <w:rFonts w:ascii="Courier New" w:hAnsi="Courier New" w:cs="Courier New"/>
                <w:sz w:val="22"/>
                <w:szCs w:val="22"/>
              </w:rPr>
              <w:t>Размещение информации о деятельности МВК в газете «Балаганская районная газета» и в открытом доступе на официальном сайте администрации Балаганского района</w:t>
            </w:r>
          </w:p>
        </w:tc>
        <w:tc>
          <w:tcPr>
            <w:tcW w:w="2693" w:type="dxa"/>
          </w:tcPr>
          <w:p w:rsidR="00BD6BDE" w:rsidRDefault="00BD6BDE" w:rsidP="00F07A5A">
            <w:pPr>
              <w:jc w:val="center"/>
              <w:rPr>
                <w:rFonts w:ascii="Courier New" w:hAnsi="Courier New" w:cs="Courier New"/>
                <w:sz w:val="22"/>
                <w:szCs w:val="22"/>
              </w:rPr>
            </w:pPr>
            <w:r>
              <w:rPr>
                <w:rFonts w:ascii="Courier New" w:hAnsi="Courier New" w:cs="Courier New"/>
                <w:sz w:val="22"/>
                <w:szCs w:val="22"/>
              </w:rPr>
              <w:t>Финансовое управление</w:t>
            </w:r>
          </w:p>
        </w:tc>
        <w:tc>
          <w:tcPr>
            <w:tcW w:w="1985" w:type="dxa"/>
          </w:tcPr>
          <w:p w:rsidR="00BD6BDE" w:rsidRPr="00487D8A" w:rsidRDefault="00BD6BDE" w:rsidP="00F07A5A">
            <w:pPr>
              <w:jc w:val="center"/>
              <w:rPr>
                <w:rFonts w:ascii="Courier New" w:hAnsi="Courier New" w:cs="Courier New"/>
                <w:sz w:val="22"/>
                <w:szCs w:val="22"/>
              </w:rPr>
            </w:pPr>
            <w:r>
              <w:rPr>
                <w:rFonts w:ascii="Courier New" w:hAnsi="Courier New" w:cs="Courier New"/>
                <w:sz w:val="22"/>
                <w:szCs w:val="22"/>
              </w:rPr>
              <w:t>В течение года</w:t>
            </w:r>
          </w:p>
        </w:tc>
      </w:tr>
      <w:tr w:rsidR="00BD6BDE" w:rsidRPr="00341F4D" w:rsidTr="00095022">
        <w:trPr>
          <w:trHeight w:val="363"/>
        </w:trPr>
        <w:tc>
          <w:tcPr>
            <w:tcW w:w="14885" w:type="dxa"/>
            <w:gridSpan w:val="4"/>
          </w:tcPr>
          <w:p w:rsidR="00BD6BDE" w:rsidRPr="00341F4D" w:rsidRDefault="00BD6BDE" w:rsidP="00BD6BDE">
            <w:pPr>
              <w:jc w:val="center"/>
              <w:rPr>
                <w:rFonts w:ascii="Courier New" w:hAnsi="Courier New" w:cs="Courier New"/>
                <w:sz w:val="22"/>
                <w:szCs w:val="22"/>
              </w:rPr>
            </w:pPr>
            <w:r>
              <w:rPr>
                <w:rFonts w:ascii="Courier New" w:hAnsi="Courier New" w:cs="Courier New"/>
                <w:sz w:val="22"/>
                <w:szCs w:val="22"/>
              </w:rPr>
              <w:t>Задача 7</w:t>
            </w:r>
            <w:r w:rsidRPr="00341F4D">
              <w:rPr>
                <w:rFonts w:ascii="Courier New" w:hAnsi="Courier New" w:cs="Courier New"/>
                <w:sz w:val="22"/>
                <w:szCs w:val="22"/>
              </w:rPr>
              <w:t>. Оказание методологической помощи</w:t>
            </w:r>
          </w:p>
        </w:tc>
      </w:tr>
      <w:tr w:rsidR="00BD6BDE" w:rsidRPr="00341F4D" w:rsidTr="00CA1D88">
        <w:tc>
          <w:tcPr>
            <w:tcW w:w="993" w:type="dxa"/>
          </w:tcPr>
          <w:p w:rsidR="00BD6BDE" w:rsidRPr="00341F4D" w:rsidRDefault="00BD6BDE" w:rsidP="0094111D">
            <w:pPr>
              <w:jc w:val="center"/>
              <w:rPr>
                <w:rFonts w:ascii="Courier New" w:hAnsi="Courier New" w:cs="Courier New"/>
                <w:sz w:val="22"/>
                <w:szCs w:val="22"/>
              </w:rPr>
            </w:pPr>
            <w:r>
              <w:rPr>
                <w:rFonts w:ascii="Courier New" w:hAnsi="Courier New" w:cs="Courier New"/>
                <w:sz w:val="22"/>
                <w:szCs w:val="22"/>
              </w:rPr>
              <w:t>7</w:t>
            </w:r>
            <w:r w:rsidRPr="00341F4D">
              <w:rPr>
                <w:rFonts w:ascii="Courier New" w:hAnsi="Courier New" w:cs="Courier New"/>
                <w:sz w:val="22"/>
                <w:szCs w:val="22"/>
              </w:rPr>
              <w:t>.1.</w:t>
            </w:r>
          </w:p>
        </w:tc>
        <w:tc>
          <w:tcPr>
            <w:tcW w:w="9214" w:type="dxa"/>
          </w:tcPr>
          <w:p w:rsidR="00BD6BDE" w:rsidRPr="00341F4D" w:rsidRDefault="00BD6BDE" w:rsidP="00A73993">
            <w:pPr>
              <w:ind w:firstLine="317"/>
              <w:jc w:val="both"/>
              <w:rPr>
                <w:rFonts w:ascii="Courier New" w:hAnsi="Courier New" w:cs="Courier New"/>
                <w:sz w:val="22"/>
                <w:szCs w:val="22"/>
              </w:rPr>
            </w:pPr>
            <w:r>
              <w:rPr>
                <w:rFonts w:ascii="Courier New" w:hAnsi="Courier New" w:cs="Courier New"/>
                <w:sz w:val="22"/>
                <w:szCs w:val="22"/>
              </w:rPr>
              <w:t xml:space="preserve">Организация встреч с </w:t>
            </w:r>
            <w:r w:rsidR="0094111D">
              <w:rPr>
                <w:rFonts w:ascii="Courier New" w:hAnsi="Courier New" w:cs="Courier New"/>
                <w:sz w:val="22"/>
                <w:szCs w:val="22"/>
              </w:rPr>
              <w:t>субъектами</w:t>
            </w:r>
            <w:r w:rsidRPr="00341F4D">
              <w:rPr>
                <w:rFonts w:ascii="Courier New" w:hAnsi="Courier New" w:cs="Courier New"/>
                <w:sz w:val="22"/>
                <w:szCs w:val="22"/>
              </w:rPr>
              <w:t xml:space="preserve"> малого и среднего предпринимательств</w:t>
            </w:r>
            <w:r w:rsidR="0094111D">
              <w:rPr>
                <w:rFonts w:ascii="Courier New" w:hAnsi="Courier New" w:cs="Courier New"/>
                <w:sz w:val="22"/>
                <w:szCs w:val="22"/>
              </w:rPr>
              <w:t xml:space="preserve">а Балаганского района при участии представителей ПФР, ФНС, </w:t>
            </w:r>
            <w:r w:rsidRPr="00341F4D">
              <w:rPr>
                <w:rFonts w:ascii="Courier New" w:hAnsi="Courier New" w:cs="Courier New"/>
                <w:sz w:val="22"/>
                <w:szCs w:val="22"/>
              </w:rPr>
              <w:t>Государственной инспекции труда в Иркутской области</w:t>
            </w:r>
          </w:p>
        </w:tc>
        <w:tc>
          <w:tcPr>
            <w:tcW w:w="2693" w:type="dxa"/>
          </w:tcPr>
          <w:p w:rsidR="00BD6BDE" w:rsidRPr="00341F4D" w:rsidRDefault="00BD6BDE" w:rsidP="00707CA2">
            <w:pPr>
              <w:jc w:val="center"/>
              <w:rPr>
                <w:rFonts w:ascii="Courier New" w:hAnsi="Courier New" w:cs="Courier New"/>
                <w:sz w:val="22"/>
                <w:szCs w:val="22"/>
              </w:rPr>
            </w:pPr>
            <w:r w:rsidRPr="00341F4D">
              <w:rPr>
                <w:rFonts w:ascii="Courier New" w:hAnsi="Courier New" w:cs="Courier New"/>
                <w:sz w:val="22"/>
                <w:szCs w:val="22"/>
              </w:rPr>
              <w:t>Отдел закупок</w:t>
            </w:r>
            <w:r w:rsidR="0094111D">
              <w:rPr>
                <w:rFonts w:ascii="Courier New" w:hAnsi="Courier New" w:cs="Courier New"/>
                <w:sz w:val="22"/>
                <w:szCs w:val="22"/>
              </w:rPr>
              <w:t xml:space="preserve"> </w:t>
            </w:r>
          </w:p>
        </w:tc>
        <w:tc>
          <w:tcPr>
            <w:tcW w:w="1985" w:type="dxa"/>
          </w:tcPr>
          <w:p w:rsidR="00BD6BDE" w:rsidRPr="00341F4D" w:rsidRDefault="00BD6BDE" w:rsidP="0094111D">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BD6BDE" w:rsidRPr="00341F4D" w:rsidTr="00CA1D88">
        <w:tc>
          <w:tcPr>
            <w:tcW w:w="993" w:type="dxa"/>
          </w:tcPr>
          <w:p w:rsidR="00BD6BDE" w:rsidRPr="00341F4D" w:rsidRDefault="00BD6BDE" w:rsidP="000760EE">
            <w:pPr>
              <w:jc w:val="center"/>
              <w:rPr>
                <w:rFonts w:ascii="Courier New" w:hAnsi="Courier New" w:cs="Courier New"/>
                <w:sz w:val="22"/>
                <w:szCs w:val="22"/>
              </w:rPr>
            </w:pPr>
            <w:r>
              <w:rPr>
                <w:rFonts w:ascii="Courier New" w:hAnsi="Courier New" w:cs="Courier New"/>
                <w:sz w:val="22"/>
                <w:szCs w:val="22"/>
              </w:rPr>
              <w:t>7</w:t>
            </w:r>
            <w:r w:rsidRPr="00341F4D">
              <w:rPr>
                <w:rFonts w:ascii="Courier New" w:hAnsi="Courier New" w:cs="Courier New"/>
                <w:sz w:val="22"/>
                <w:szCs w:val="22"/>
              </w:rPr>
              <w:t>.2.</w:t>
            </w:r>
          </w:p>
        </w:tc>
        <w:tc>
          <w:tcPr>
            <w:tcW w:w="9214" w:type="dxa"/>
          </w:tcPr>
          <w:p w:rsidR="00BD6BDE" w:rsidRPr="00341F4D" w:rsidRDefault="0094111D" w:rsidP="0094111D">
            <w:pPr>
              <w:ind w:firstLine="317"/>
              <w:jc w:val="both"/>
              <w:rPr>
                <w:rFonts w:ascii="Courier New" w:hAnsi="Courier New" w:cs="Courier New"/>
                <w:sz w:val="22"/>
                <w:szCs w:val="22"/>
              </w:rPr>
            </w:pPr>
            <w:r>
              <w:rPr>
                <w:rFonts w:ascii="Courier New" w:hAnsi="Courier New" w:cs="Courier New"/>
                <w:sz w:val="22"/>
                <w:szCs w:val="22"/>
              </w:rPr>
              <w:t>Оказание методической помощи</w:t>
            </w:r>
            <w:r w:rsidR="00BD6BDE" w:rsidRPr="00341F4D">
              <w:rPr>
                <w:rFonts w:ascii="Courier New" w:hAnsi="Courier New" w:cs="Courier New"/>
                <w:sz w:val="22"/>
                <w:szCs w:val="22"/>
              </w:rPr>
              <w:t xml:space="preserve"> в пр</w:t>
            </w:r>
            <w:r>
              <w:rPr>
                <w:rFonts w:ascii="Courier New" w:hAnsi="Courier New" w:cs="Courier New"/>
                <w:sz w:val="22"/>
                <w:szCs w:val="22"/>
              </w:rPr>
              <w:t>еделах полномочий и проведение разъяснительной работы</w:t>
            </w:r>
            <w:r w:rsidR="00BD6BDE" w:rsidRPr="00341F4D">
              <w:rPr>
                <w:rFonts w:ascii="Courier New" w:hAnsi="Courier New" w:cs="Courier New"/>
                <w:sz w:val="22"/>
                <w:szCs w:val="22"/>
              </w:rPr>
              <w:t xml:space="preserve"> по вопросам соблюдения трудового законодательства</w:t>
            </w:r>
            <w:r w:rsidR="00712FC9">
              <w:rPr>
                <w:rFonts w:ascii="Courier New" w:hAnsi="Courier New" w:cs="Courier New"/>
                <w:sz w:val="22"/>
                <w:szCs w:val="22"/>
              </w:rPr>
              <w:t xml:space="preserve"> в части</w:t>
            </w:r>
            <w:r w:rsidR="00BD6BDE" w:rsidRPr="00341F4D">
              <w:rPr>
                <w:rFonts w:ascii="Courier New" w:hAnsi="Courier New" w:cs="Courier New"/>
                <w:sz w:val="22"/>
                <w:szCs w:val="22"/>
              </w:rPr>
              <w:t xml:space="preserve"> оформления трудовых отношений и оплаты труда</w:t>
            </w:r>
          </w:p>
        </w:tc>
        <w:tc>
          <w:tcPr>
            <w:tcW w:w="2693" w:type="dxa"/>
          </w:tcPr>
          <w:p w:rsidR="00BD6BDE" w:rsidRPr="00341F4D" w:rsidRDefault="00BD6BDE" w:rsidP="000305D9">
            <w:pPr>
              <w:jc w:val="center"/>
              <w:rPr>
                <w:rFonts w:ascii="Courier New" w:hAnsi="Courier New" w:cs="Courier New"/>
                <w:sz w:val="22"/>
                <w:szCs w:val="22"/>
              </w:rPr>
            </w:pPr>
            <w:r w:rsidRPr="00341F4D">
              <w:rPr>
                <w:rFonts w:ascii="Courier New" w:hAnsi="Courier New" w:cs="Courier New"/>
                <w:sz w:val="22"/>
                <w:szCs w:val="22"/>
              </w:rPr>
              <w:t>Отдел по анализу и прогнозированию</w:t>
            </w:r>
          </w:p>
        </w:tc>
        <w:tc>
          <w:tcPr>
            <w:tcW w:w="1985" w:type="dxa"/>
          </w:tcPr>
          <w:p w:rsidR="00BD6BDE" w:rsidRPr="00341F4D" w:rsidRDefault="00BD6BDE" w:rsidP="0094111D">
            <w:pPr>
              <w:jc w:val="center"/>
              <w:rPr>
                <w:rFonts w:ascii="Courier New" w:hAnsi="Courier New" w:cs="Courier New"/>
                <w:sz w:val="22"/>
                <w:szCs w:val="22"/>
              </w:rPr>
            </w:pPr>
            <w:r w:rsidRPr="00341F4D">
              <w:rPr>
                <w:rFonts w:ascii="Courier New" w:hAnsi="Courier New" w:cs="Courier New"/>
                <w:sz w:val="22"/>
                <w:szCs w:val="22"/>
              </w:rPr>
              <w:t>В течение года</w:t>
            </w:r>
          </w:p>
        </w:tc>
      </w:tr>
      <w:tr w:rsidR="00707CA2" w:rsidRPr="00341F4D" w:rsidTr="00CA1D88">
        <w:tc>
          <w:tcPr>
            <w:tcW w:w="993" w:type="dxa"/>
          </w:tcPr>
          <w:p w:rsidR="00707CA2" w:rsidRDefault="00707CA2" w:rsidP="000760EE">
            <w:pPr>
              <w:jc w:val="center"/>
              <w:rPr>
                <w:rFonts w:ascii="Courier New" w:hAnsi="Courier New" w:cs="Courier New"/>
                <w:sz w:val="22"/>
                <w:szCs w:val="22"/>
              </w:rPr>
            </w:pPr>
            <w:r>
              <w:rPr>
                <w:rFonts w:ascii="Courier New" w:hAnsi="Courier New" w:cs="Courier New"/>
                <w:sz w:val="22"/>
                <w:szCs w:val="22"/>
              </w:rPr>
              <w:t>7.3.</w:t>
            </w:r>
          </w:p>
        </w:tc>
        <w:tc>
          <w:tcPr>
            <w:tcW w:w="9214" w:type="dxa"/>
          </w:tcPr>
          <w:p w:rsidR="00707CA2" w:rsidRDefault="00020965" w:rsidP="0094111D">
            <w:pPr>
              <w:ind w:firstLine="317"/>
              <w:jc w:val="both"/>
              <w:rPr>
                <w:rFonts w:ascii="Courier New" w:hAnsi="Courier New" w:cs="Courier New"/>
                <w:sz w:val="22"/>
                <w:szCs w:val="22"/>
              </w:rPr>
            </w:pPr>
            <w:r>
              <w:rPr>
                <w:rFonts w:ascii="Courier New" w:hAnsi="Courier New" w:cs="Courier New"/>
                <w:sz w:val="22"/>
                <w:szCs w:val="22"/>
              </w:rPr>
              <w:t xml:space="preserve">Мониторинг второго этапа реформы по обязательному переходу на </w:t>
            </w:r>
            <w:r>
              <w:rPr>
                <w:rFonts w:ascii="Courier New" w:hAnsi="Courier New" w:cs="Courier New"/>
                <w:sz w:val="22"/>
                <w:szCs w:val="22"/>
              </w:rPr>
              <w:lastRenderedPageBreak/>
              <w:t>новый порядок применения контрольно</w:t>
            </w:r>
            <w:r w:rsidR="005C7AE6">
              <w:rPr>
                <w:rFonts w:ascii="Courier New" w:hAnsi="Courier New" w:cs="Courier New"/>
                <w:sz w:val="22"/>
                <w:szCs w:val="22"/>
              </w:rPr>
              <w:t xml:space="preserve"> </w:t>
            </w:r>
            <w:r>
              <w:rPr>
                <w:rFonts w:ascii="Courier New" w:hAnsi="Courier New" w:cs="Courier New"/>
                <w:sz w:val="22"/>
                <w:szCs w:val="22"/>
              </w:rPr>
              <w:t>-</w:t>
            </w:r>
            <w:r w:rsidR="005C7AE6">
              <w:rPr>
                <w:rFonts w:ascii="Courier New" w:hAnsi="Courier New" w:cs="Courier New"/>
                <w:sz w:val="22"/>
                <w:szCs w:val="22"/>
              </w:rPr>
              <w:t xml:space="preserve"> </w:t>
            </w:r>
            <w:r>
              <w:rPr>
                <w:rFonts w:ascii="Courier New" w:hAnsi="Courier New" w:cs="Courier New"/>
                <w:sz w:val="22"/>
                <w:szCs w:val="22"/>
              </w:rPr>
              <w:t>кассовой техники (онлайн</w:t>
            </w:r>
            <w:r w:rsidR="005C7AE6">
              <w:rPr>
                <w:rFonts w:ascii="Courier New" w:hAnsi="Courier New" w:cs="Courier New"/>
                <w:sz w:val="22"/>
                <w:szCs w:val="22"/>
              </w:rPr>
              <w:t xml:space="preserve"> </w:t>
            </w:r>
            <w:r>
              <w:rPr>
                <w:rFonts w:ascii="Courier New" w:hAnsi="Courier New" w:cs="Courier New"/>
                <w:sz w:val="22"/>
                <w:szCs w:val="22"/>
              </w:rPr>
              <w:t>-</w:t>
            </w:r>
            <w:r w:rsidR="005C7AE6">
              <w:rPr>
                <w:rFonts w:ascii="Courier New" w:hAnsi="Courier New" w:cs="Courier New"/>
                <w:sz w:val="22"/>
                <w:szCs w:val="22"/>
              </w:rPr>
              <w:t xml:space="preserve"> </w:t>
            </w:r>
            <w:r>
              <w:rPr>
                <w:rFonts w:ascii="Courier New" w:hAnsi="Courier New" w:cs="Courier New"/>
                <w:sz w:val="22"/>
                <w:szCs w:val="22"/>
              </w:rPr>
              <w:t>касс) индивидуальных предпринимателей Балаганского района</w:t>
            </w:r>
          </w:p>
        </w:tc>
        <w:tc>
          <w:tcPr>
            <w:tcW w:w="2693" w:type="dxa"/>
          </w:tcPr>
          <w:p w:rsidR="00707CA2" w:rsidRPr="00341F4D" w:rsidRDefault="00020965" w:rsidP="000305D9">
            <w:pPr>
              <w:jc w:val="center"/>
              <w:rPr>
                <w:rFonts w:ascii="Courier New" w:hAnsi="Courier New" w:cs="Courier New"/>
                <w:sz w:val="22"/>
                <w:szCs w:val="22"/>
              </w:rPr>
            </w:pPr>
            <w:r w:rsidRPr="00341F4D">
              <w:rPr>
                <w:rFonts w:ascii="Courier New" w:hAnsi="Courier New" w:cs="Courier New"/>
                <w:sz w:val="22"/>
                <w:szCs w:val="22"/>
              </w:rPr>
              <w:lastRenderedPageBreak/>
              <w:t>Отдел закупок</w:t>
            </w:r>
          </w:p>
        </w:tc>
        <w:tc>
          <w:tcPr>
            <w:tcW w:w="1985" w:type="dxa"/>
          </w:tcPr>
          <w:p w:rsidR="00707CA2" w:rsidRPr="00341F4D" w:rsidRDefault="00020965" w:rsidP="0094111D">
            <w:pPr>
              <w:jc w:val="center"/>
              <w:rPr>
                <w:rFonts w:ascii="Courier New" w:hAnsi="Courier New" w:cs="Courier New"/>
                <w:sz w:val="22"/>
                <w:szCs w:val="22"/>
              </w:rPr>
            </w:pPr>
            <w:r>
              <w:rPr>
                <w:rFonts w:ascii="Courier New" w:hAnsi="Courier New" w:cs="Courier New"/>
                <w:sz w:val="22"/>
                <w:szCs w:val="22"/>
              </w:rPr>
              <w:t>До 01.08.2019</w:t>
            </w:r>
          </w:p>
        </w:tc>
      </w:tr>
      <w:tr w:rsidR="00020965" w:rsidRPr="00341F4D" w:rsidTr="00CA1D88">
        <w:tc>
          <w:tcPr>
            <w:tcW w:w="993" w:type="dxa"/>
          </w:tcPr>
          <w:p w:rsidR="00020965" w:rsidRDefault="00020965" w:rsidP="000760EE">
            <w:pPr>
              <w:jc w:val="center"/>
              <w:rPr>
                <w:rFonts w:ascii="Courier New" w:hAnsi="Courier New" w:cs="Courier New"/>
                <w:sz w:val="22"/>
                <w:szCs w:val="22"/>
              </w:rPr>
            </w:pPr>
            <w:r>
              <w:rPr>
                <w:rFonts w:ascii="Courier New" w:hAnsi="Courier New" w:cs="Courier New"/>
                <w:sz w:val="22"/>
                <w:szCs w:val="22"/>
              </w:rPr>
              <w:lastRenderedPageBreak/>
              <w:t>7.4.</w:t>
            </w:r>
          </w:p>
        </w:tc>
        <w:tc>
          <w:tcPr>
            <w:tcW w:w="9214" w:type="dxa"/>
          </w:tcPr>
          <w:p w:rsidR="00020965" w:rsidRDefault="00020965" w:rsidP="0094111D">
            <w:pPr>
              <w:ind w:firstLine="317"/>
              <w:jc w:val="both"/>
              <w:rPr>
                <w:rFonts w:ascii="Courier New" w:hAnsi="Courier New" w:cs="Courier New"/>
                <w:sz w:val="22"/>
                <w:szCs w:val="22"/>
              </w:rPr>
            </w:pPr>
            <w:r>
              <w:rPr>
                <w:rFonts w:ascii="Courier New" w:hAnsi="Courier New" w:cs="Courier New"/>
                <w:sz w:val="22"/>
                <w:szCs w:val="22"/>
              </w:rPr>
              <w:t>Проведение семинаров для индивидуальных предпринимателей Балаганского района с целью оказания информационной поддержки по переходу на онла</w:t>
            </w:r>
            <w:r w:rsidR="002810AA">
              <w:rPr>
                <w:rFonts w:ascii="Courier New" w:hAnsi="Courier New" w:cs="Courier New"/>
                <w:sz w:val="22"/>
                <w:szCs w:val="22"/>
              </w:rPr>
              <w:t>й</w:t>
            </w:r>
            <w:r>
              <w:rPr>
                <w:rFonts w:ascii="Courier New" w:hAnsi="Courier New" w:cs="Courier New"/>
                <w:sz w:val="22"/>
                <w:szCs w:val="22"/>
              </w:rPr>
              <w:t>н</w:t>
            </w:r>
            <w:r w:rsidR="005C7AE6">
              <w:rPr>
                <w:rFonts w:ascii="Courier New" w:hAnsi="Courier New" w:cs="Courier New"/>
                <w:sz w:val="22"/>
                <w:szCs w:val="22"/>
              </w:rPr>
              <w:t xml:space="preserve"> </w:t>
            </w:r>
            <w:r>
              <w:rPr>
                <w:rFonts w:ascii="Courier New" w:hAnsi="Courier New" w:cs="Courier New"/>
                <w:sz w:val="22"/>
                <w:szCs w:val="22"/>
              </w:rPr>
              <w:t>-</w:t>
            </w:r>
            <w:r w:rsidR="005C7AE6">
              <w:rPr>
                <w:rFonts w:ascii="Courier New" w:hAnsi="Courier New" w:cs="Courier New"/>
                <w:sz w:val="22"/>
                <w:szCs w:val="22"/>
              </w:rPr>
              <w:t xml:space="preserve"> </w:t>
            </w:r>
            <w:r>
              <w:rPr>
                <w:rFonts w:ascii="Courier New" w:hAnsi="Courier New" w:cs="Courier New"/>
                <w:sz w:val="22"/>
                <w:szCs w:val="22"/>
              </w:rPr>
              <w:t>кассы</w:t>
            </w:r>
          </w:p>
        </w:tc>
        <w:tc>
          <w:tcPr>
            <w:tcW w:w="2693" w:type="dxa"/>
          </w:tcPr>
          <w:p w:rsidR="00020965" w:rsidRPr="00341F4D" w:rsidRDefault="00020965" w:rsidP="002810AA">
            <w:pPr>
              <w:jc w:val="center"/>
              <w:rPr>
                <w:rFonts w:ascii="Courier New" w:hAnsi="Courier New" w:cs="Courier New"/>
                <w:sz w:val="22"/>
                <w:szCs w:val="22"/>
              </w:rPr>
            </w:pPr>
            <w:r w:rsidRPr="00341F4D">
              <w:rPr>
                <w:rFonts w:ascii="Courier New" w:hAnsi="Courier New" w:cs="Courier New"/>
                <w:sz w:val="22"/>
                <w:szCs w:val="22"/>
              </w:rPr>
              <w:t>Отдел закупок</w:t>
            </w:r>
          </w:p>
        </w:tc>
        <w:tc>
          <w:tcPr>
            <w:tcW w:w="1985" w:type="dxa"/>
          </w:tcPr>
          <w:p w:rsidR="00020965" w:rsidRPr="00341F4D" w:rsidRDefault="00020965" w:rsidP="00215D7C">
            <w:pPr>
              <w:jc w:val="center"/>
              <w:rPr>
                <w:rFonts w:ascii="Courier New" w:hAnsi="Courier New" w:cs="Courier New"/>
                <w:sz w:val="22"/>
                <w:szCs w:val="22"/>
              </w:rPr>
            </w:pPr>
            <w:r>
              <w:rPr>
                <w:rFonts w:ascii="Courier New" w:hAnsi="Courier New" w:cs="Courier New"/>
                <w:sz w:val="22"/>
                <w:szCs w:val="22"/>
              </w:rPr>
              <w:t>До 01.0</w:t>
            </w:r>
            <w:r w:rsidR="00215D7C">
              <w:rPr>
                <w:rFonts w:ascii="Courier New" w:hAnsi="Courier New" w:cs="Courier New"/>
                <w:sz w:val="22"/>
                <w:szCs w:val="22"/>
              </w:rPr>
              <w:t>7</w:t>
            </w:r>
            <w:r>
              <w:rPr>
                <w:rFonts w:ascii="Courier New" w:hAnsi="Courier New" w:cs="Courier New"/>
                <w:sz w:val="22"/>
                <w:szCs w:val="22"/>
              </w:rPr>
              <w:t>.2019</w:t>
            </w:r>
          </w:p>
        </w:tc>
      </w:tr>
    </w:tbl>
    <w:p w:rsidR="001C42C9" w:rsidRPr="00341F4D" w:rsidRDefault="001C42C9" w:rsidP="00712FC9">
      <w:pPr>
        <w:jc w:val="both"/>
        <w:rPr>
          <w:rFonts w:ascii="Courier New" w:hAnsi="Courier New" w:cs="Courier New"/>
          <w:sz w:val="22"/>
          <w:szCs w:val="22"/>
        </w:rPr>
      </w:pPr>
    </w:p>
    <w:sectPr w:rsidR="001C42C9" w:rsidRPr="00341F4D" w:rsidSect="00712FC9">
      <w:headerReference w:type="default" r:id="rId7"/>
      <w:pgSz w:w="16838" w:h="11906" w:orient="landscape"/>
      <w:pgMar w:top="851" w:right="851" w:bottom="1135"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D6" w:rsidRDefault="006527D6" w:rsidP="00376041">
      <w:r>
        <w:separator/>
      </w:r>
    </w:p>
  </w:endnote>
  <w:endnote w:type="continuationSeparator" w:id="0">
    <w:p w:rsidR="006527D6" w:rsidRDefault="006527D6" w:rsidP="003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D6" w:rsidRDefault="006527D6" w:rsidP="00376041">
      <w:r>
        <w:separator/>
      </w:r>
    </w:p>
  </w:footnote>
  <w:footnote w:type="continuationSeparator" w:id="0">
    <w:p w:rsidR="006527D6" w:rsidRDefault="006527D6" w:rsidP="003760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6" w:rsidRDefault="005C7AE6">
    <w:pPr>
      <w:pStyle w:val="a7"/>
      <w:jc w:val="center"/>
    </w:pPr>
  </w:p>
  <w:p w:rsidR="005C7AE6" w:rsidRDefault="005C7AE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E6" w:rsidRDefault="005C7AE6" w:rsidP="0047701B">
    <w:pPr>
      <w:pStyle w:val="a7"/>
      <w:jc w:val="center"/>
    </w:pPr>
    <w:r>
      <w:fldChar w:fldCharType="begin"/>
    </w:r>
    <w:r>
      <w:instrText xml:space="preserve"> PAGE   \* MERGEFORMAT </w:instrText>
    </w:r>
    <w:r>
      <w:fldChar w:fldCharType="separate"/>
    </w:r>
    <w:r w:rsidR="00521304">
      <w:rPr>
        <w:noProof/>
      </w:rPr>
      <w:t>1</w:t>
    </w:r>
    <w:r>
      <w:fldChar w:fldCharType="end"/>
    </w:r>
  </w:p>
  <w:p w:rsidR="005C7AE6" w:rsidRDefault="005C7A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6D"/>
    <w:rsid w:val="00005562"/>
    <w:rsid w:val="00006482"/>
    <w:rsid w:val="00011905"/>
    <w:rsid w:val="00020965"/>
    <w:rsid w:val="00026ECD"/>
    <w:rsid w:val="000305D9"/>
    <w:rsid w:val="00032637"/>
    <w:rsid w:val="00035E81"/>
    <w:rsid w:val="00035F2B"/>
    <w:rsid w:val="00053EA3"/>
    <w:rsid w:val="0005640E"/>
    <w:rsid w:val="000760EE"/>
    <w:rsid w:val="000770CC"/>
    <w:rsid w:val="00091DF6"/>
    <w:rsid w:val="00095022"/>
    <w:rsid w:val="00097795"/>
    <w:rsid w:val="000B0D30"/>
    <w:rsid w:val="000C1536"/>
    <w:rsid w:val="000C550B"/>
    <w:rsid w:val="000C666A"/>
    <w:rsid w:val="000D7F52"/>
    <w:rsid w:val="000E011A"/>
    <w:rsid w:val="00101E15"/>
    <w:rsid w:val="00110C8F"/>
    <w:rsid w:val="001334F1"/>
    <w:rsid w:val="00136AAD"/>
    <w:rsid w:val="0014700F"/>
    <w:rsid w:val="001507AD"/>
    <w:rsid w:val="001529A0"/>
    <w:rsid w:val="00153A18"/>
    <w:rsid w:val="00156C73"/>
    <w:rsid w:val="00170370"/>
    <w:rsid w:val="00185BD1"/>
    <w:rsid w:val="001903B2"/>
    <w:rsid w:val="001A0110"/>
    <w:rsid w:val="001A1DE4"/>
    <w:rsid w:val="001A50FA"/>
    <w:rsid w:val="001A7E78"/>
    <w:rsid w:val="001B2EFF"/>
    <w:rsid w:val="001C42C9"/>
    <w:rsid w:val="001C69BB"/>
    <w:rsid w:val="001D643A"/>
    <w:rsid w:val="001F753D"/>
    <w:rsid w:val="002029C2"/>
    <w:rsid w:val="00204A98"/>
    <w:rsid w:val="002112A5"/>
    <w:rsid w:val="00215D7C"/>
    <w:rsid w:val="00237749"/>
    <w:rsid w:val="002465FB"/>
    <w:rsid w:val="0025382F"/>
    <w:rsid w:val="00253BEA"/>
    <w:rsid w:val="002552F3"/>
    <w:rsid w:val="00257668"/>
    <w:rsid w:val="00262A92"/>
    <w:rsid w:val="00264B2D"/>
    <w:rsid w:val="002810AA"/>
    <w:rsid w:val="00297E3A"/>
    <w:rsid w:val="002B71C6"/>
    <w:rsid w:val="002C3A5A"/>
    <w:rsid w:val="002C4DD9"/>
    <w:rsid w:val="002C7E84"/>
    <w:rsid w:val="002D3BCD"/>
    <w:rsid w:val="002F40D7"/>
    <w:rsid w:val="003011A7"/>
    <w:rsid w:val="00302F43"/>
    <w:rsid w:val="00331691"/>
    <w:rsid w:val="00341F4D"/>
    <w:rsid w:val="0035121A"/>
    <w:rsid w:val="0037023C"/>
    <w:rsid w:val="00376041"/>
    <w:rsid w:val="00385BF4"/>
    <w:rsid w:val="00391F7F"/>
    <w:rsid w:val="003A004C"/>
    <w:rsid w:val="003A3972"/>
    <w:rsid w:val="003B5CB5"/>
    <w:rsid w:val="003C212E"/>
    <w:rsid w:val="003D591D"/>
    <w:rsid w:val="003D7E1B"/>
    <w:rsid w:val="003E280E"/>
    <w:rsid w:val="003F5EEC"/>
    <w:rsid w:val="003F7905"/>
    <w:rsid w:val="00406765"/>
    <w:rsid w:val="00417C2C"/>
    <w:rsid w:val="00427893"/>
    <w:rsid w:val="004317FE"/>
    <w:rsid w:val="00446AE0"/>
    <w:rsid w:val="00452ED8"/>
    <w:rsid w:val="00461560"/>
    <w:rsid w:val="004624A8"/>
    <w:rsid w:val="004649EC"/>
    <w:rsid w:val="004737BB"/>
    <w:rsid w:val="0047701B"/>
    <w:rsid w:val="00484568"/>
    <w:rsid w:val="00487D8A"/>
    <w:rsid w:val="00494F89"/>
    <w:rsid w:val="004B2AD4"/>
    <w:rsid w:val="004B7695"/>
    <w:rsid w:val="004C284B"/>
    <w:rsid w:val="004F20C8"/>
    <w:rsid w:val="00510190"/>
    <w:rsid w:val="00521304"/>
    <w:rsid w:val="00526753"/>
    <w:rsid w:val="00527E15"/>
    <w:rsid w:val="005511A9"/>
    <w:rsid w:val="005562CA"/>
    <w:rsid w:val="00563CDB"/>
    <w:rsid w:val="0056545C"/>
    <w:rsid w:val="00570762"/>
    <w:rsid w:val="00570E82"/>
    <w:rsid w:val="0057318D"/>
    <w:rsid w:val="005734F3"/>
    <w:rsid w:val="005852E0"/>
    <w:rsid w:val="005A310F"/>
    <w:rsid w:val="005A5440"/>
    <w:rsid w:val="005A586D"/>
    <w:rsid w:val="005B4489"/>
    <w:rsid w:val="005B71D2"/>
    <w:rsid w:val="005C7217"/>
    <w:rsid w:val="005C7AE6"/>
    <w:rsid w:val="005D1D0E"/>
    <w:rsid w:val="005D63B4"/>
    <w:rsid w:val="005E3E9D"/>
    <w:rsid w:val="005F1926"/>
    <w:rsid w:val="006122DF"/>
    <w:rsid w:val="00620C91"/>
    <w:rsid w:val="00637C0F"/>
    <w:rsid w:val="006527D6"/>
    <w:rsid w:val="00656394"/>
    <w:rsid w:val="00663613"/>
    <w:rsid w:val="0066594C"/>
    <w:rsid w:val="00672ABC"/>
    <w:rsid w:val="006766F7"/>
    <w:rsid w:val="0067764C"/>
    <w:rsid w:val="00686DA6"/>
    <w:rsid w:val="0068707D"/>
    <w:rsid w:val="006B4A11"/>
    <w:rsid w:val="006C4A06"/>
    <w:rsid w:val="006E2D93"/>
    <w:rsid w:val="006E67DA"/>
    <w:rsid w:val="006E77F9"/>
    <w:rsid w:val="00707CA2"/>
    <w:rsid w:val="00712FC9"/>
    <w:rsid w:val="00724F83"/>
    <w:rsid w:val="00735E96"/>
    <w:rsid w:val="007378D8"/>
    <w:rsid w:val="00752B67"/>
    <w:rsid w:val="00757ED9"/>
    <w:rsid w:val="00773F84"/>
    <w:rsid w:val="00795917"/>
    <w:rsid w:val="007B403A"/>
    <w:rsid w:val="007B51DF"/>
    <w:rsid w:val="007C26F3"/>
    <w:rsid w:val="007F035D"/>
    <w:rsid w:val="007F35A3"/>
    <w:rsid w:val="007F47A8"/>
    <w:rsid w:val="007F5904"/>
    <w:rsid w:val="007F6A1D"/>
    <w:rsid w:val="00801872"/>
    <w:rsid w:val="0080379E"/>
    <w:rsid w:val="0080548A"/>
    <w:rsid w:val="00811255"/>
    <w:rsid w:val="00812063"/>
    <w:rsid w:val="008146A8"/>
    <w:rsid w:val="00820883"/>
    <w:rsid w:val="00822D90"/>
    <w:rsid w:val="00835C06"/>
    <w:rsid w:val="00856BB2"/>
    <w:rsid w:val="008602AB"/>
    <w:rsid w:val="00864880"/>
    <w:rsid w:val="00866A97"/>
    <w:rsid w:val="008851D7"/>
    <w:rsid w:val="00887D61"/>
    <w:rsid w:val="00894E1D"/>
    <w:rsid w:val="00896427"/>
    <w:rsid w:val="008B1D9B"/>
    <w:rsid w:val="008B4401"/>
    <w:rsid w:val="008C47DE"/>
    <w:rsid w:val="008D496D"/>
    <w:rsid w:val="00901086"/>
    <w:rsid w:val="009120E5"/>
    <w:rsid w:val="009222A5"/>
    <w:rsid w:val="0094111D"/>
    <w:rsid w:val="0094297A"/>
    <w:rsid w:val="00947EA6"/>
    <w:rsid w:val="009536C0"/>
    <w:rsid w:val="00957C71"/>
    <w:rsid w:val="00964A8C"/>
    <w:rsid w:val="00966EA9"/>
    <w:rsid w:val="00981D9B"/>
    <w:rsid w:val="009B46FD"/>
    <w:rsid w:val="009C56AA"/>
    <w:rsid w:val="009F7243"/>
    <w:rsid w:val="00A04B48"/>
    <w:rsid w:val="00A04EE9"/>
    <w:rsid w:val="00A11931"/>
    <w:rsid w:val="00A2292E"/>
    <w:rsid w:val="00A26580"/>
    <w:rsid w:val="00A30480"/>
    <w:rsid w:val="00A34472"/>
    <w:rsid w:val="00A578C3"/>
    <w:rsid w:val="00A61398"/>
    <w:rsid w:val="00A64863"/>
    <w:rsid w:val="00A73993"/>
    <w:rsid w:val="00A74BDB"/>
    <w:rsid w:val="00A83160"/>
    <w:rsid w:val="00A84623"/>
    <w:rsid w:val="00A87FFB"/>
    <w:rsid w:val="00A91479"/>
    <w:rsid w:val="00AA0965"/>
    <w:rsid w:val="00AB3051"/>
    <w:rsid w:val="00AC5AC4"/>
    <w:rsid w:val="00AC6433"/>
    <w:rsid w:val="00AE3DD3"/>
    <w:rsid w:val="00AF0269"/>
    <w:rsid w:val="00AF03B8"/>
    <w:rsid w:val="00AF1925"/>
    <w:rsid w:val="00B21A95"/>
    <w:rsid w:val="00B3108C"/>
    <w:rsid w:val="00B33AC8"/>
    <w:rsid w:val="00B57DB1"/>
    <w:rsid w:val="00B64A6C"/>
    <w:rsid w:val="00B77EBD"/>
    <w:rsid w:val="00B852FD"/>
    <w:rsid w:val="00B92C09"/>
    <w:rsid w:val="00B9497E"/>
    <w:rsid w:val="00B96CED"/>
    <w:rsid w:val="00B97DC3"/>
    <w:rsid w:val="00BA1141"/>
    <w:rsid w:val="00BA522A"/>
    <w:rsid w:val="00BC1D0E"/>
    <w:rsid w:val="00BD3567"/>
    <w:rsid w:val="00BD3E86"/>
    <w:rsid w:val="00BD6BDE"/>
    <w:rsid w:val="00BF43EF"/>
    <w:rsid w:val="00BF6F0A"/>
    <w:rsid w:val="00C251E9"/>
    <w:rsid w:val="00C337E7"/>
    <w:rsid w:val="00C56389"/>
    <w:rsid w:val="00C628B4"/>
    <w:rsid w:val="00C64AB5"/>
    <w:rsid w:val="00C8146C"/>
    <w:rsid w:val="00C836F5"/>
    <w:rsid w:val="00CA1D88"/>
    <w:rsid w:val="00CB024A"/>
    <w:rsid w:val="00CB3B93"/>
    <w:rsid w:val="00CC49A4"/>
    <w:rsid w:val="00CD67B9"/>
    <w:rsid w:val="00D02964"/>
    <w:rsid w:val="00D03D93"/>
    <w:rsid w:val="00D11181"/>
    <w:rsid w:val="00D13953"/>
    <w:rsid w:val="00D32950"/>
    <w:rsid w:val="00D36731"/>
    <w:rsid w:val="00D457C0"/>
    <w:rsid w:val="00D60AF7"/>
    <w:rsid w:val="00D633C9"/>
    <w:rsid w:val="00D657CA"/>
    <w:rsid w:val="00D65FFB"/>
    <w:rsid w:val="00D75E24"/>
    <w:rsid w:val="00DA0908"/>
    <w:rsid w:val="00DB26D0"/>
    <w:rsid w:val="00DC56A2"/>
    <w:rsid w:val="00DD7476"/>
    <w:rsid w:val="00E054D5"/>
    <w:rsid w:val="00E217A4"/>
    <w:rsid w:val="00E23762"/>
    <w:rsid w:val="00E26174"/>
    <w:rsid w:val="00E4272C"/>
    <w:rsid w:val="00E42908"/>
    <w:rsid w:val="00E45741"/>
    <w:rsid w:val="00E46638"/>
    <w:rsid w:val="00E53DB2"/>
    <w:rsid w:val="00E76ED7"/>
    <w:rsid w:val="00E80033"/>
    <w:rsid w:val="00E812F0"/>
    <w:rsid w:val="00E85B42"/>
    <w:rsid w:val="00E87094"/>
    <w:rsid w:val="00EA0B9C"/>
    <w:rsid w:val="00EB3B1A"/>
    <w:rsid w:val="00EC16C1"/>
    <w:rsid w:val="00EC5527"/>
    <w:rsid w:val="00ED7E3F"/>
    <w:rsid w:val="00EE4A5F"/>
    <w:rsid w:val="00EE6B77"/>
    <w:rsid w:val="00F0136B"/>
    <w:rsid w:val="00F05085"/>
    <w:rsid w:val="00F07A5A"/>
    <w:rsid w:val="00F10B3B"/>
    <w:rsid w:val="00F11E04"/>
    <w:rsid w:val="00F127F2"/>
    <w:rsid w:val="00F15F95"/>
    <w:rsid w:val="00F47D39"/>
    <w:rsid w:val="00F47D9E"/>
    <w:rsid w:val="00F561A0"/>
    <w:rsid w:val="00F675E0"/>
    <w:rsid w:val="00F72D20"/>
    <w:rsid w:val="00F73DF9"/>
    <w:rsid w:val="00F7551E"/>
    <w:rsid w:val="00FA55BC"/>
    <w:rsid w:val="00FA7958"/>
    <w:rsid w:val="00FC706C"/>
    <w:rsid w:val="00FD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51992E-544B-4C7F-BBCD-263323F1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8C3"/>
    <w:rPr>
      <w:sz w:val="24"/>
      <w:szCs w:val="24"/>
    </w:rPr>
  </w:style>
  <w:style w:type="paragraph" w:styleId="1">
    <w:name w:val="heading 1"/>
    <w:basedOn w:val="a"/>
    <w:next w:val="a"/>
    <w:qFormat/>
    <w:rsid w:val="00F47D39"/>
    <w:pPr>
      <w:keepNext/>
      <w:spacing w:before="240" w:after="60"/>
      <w:outlineLvl w:val="0"/>
    </w:pPr>
    <w:rPr>
      <w:rFonts w:ascii="Arial" w:hAnsi="Arial" w:cs="Arial"/>
      <w:b/>
      <w:bCs/>
      <w:kern w:val="32"/>
      <w:sz w:val="32"/>
      <w:szCs w:val="32"/>
    </w:rPr>
  </w:style>
  <w:style w:type="paragraph" w:styleId="2">
    <w:name w:val="heading 2"/>
    <w:basedOn w:val="a"/>
    <w:next w:val="a"/>
    <w:qFormat/>
    <w:rsid w:val="00F675E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675E0"/>
    <w:rPr>
      <w:sz w:val="28"/>
      <w:szCs w:val="28"/>
    </w:rPr>
  </w:style>
  <w:style w:type="paragraph" w:styleId="a5">
    <w:name w:val="Balloon Text"/>
    <w:basedOn w:val="a"/>
    <w:link w:val="a6"/>
    <w:rsid w:val="006E67DA"/>
    <w:rPr>
      <w:rFonts w:ascii="Tahoma" w:hAnsi="Tahoma"/>
      <w:sz w:val="16"/>
      <w:szCs w:val="16"/>
      <w:lang w:val="x-none" w:eastAsia="x-none"/>
    </w:rPr>
  </w:style>
  <w:style w:type="character" w:customStyle="1" w:styleId="a6">
    <w:name w:val="Текст выноски Знак"/>
    <w:link w:val="a5"/>
    <w:rsid w:val="006E67DA"/>
    <w:rPr>
      <w:rFonts w:ascii="Tahoma" w:hAnsi="Tahoma" w:cs="Tahoma"/>
      <w:sz w:val="16"/>
      <w:szCs w:val="16"/>
    </w:rPr>
  </w:style>
  <w:style w:type="paragraph" w:styleId="a7">
    <w:name w:val="header"/>
    <w:basedOn w:val="a"/>
    <w:link w:val="a8"/>
    <w:uiPriority w:val="99"/>
    <w:rsid w:val="00376041"/>
    <w:pPr>
      <w:tabs>
        <w:tab w:val="center" w:pos="4677"/>
        <w:tab w:val="right" w:pos="9355"/>
      </w:tabs>
    </w:pPr>
    <w:rPr>
      <w:lang w:val="x-none" w:eastAsia="x-none"/>
    </w:rPr>
  </w:style>
  <w:style w:type="character" w:customStyle="1" w:styleId="a8">
    <w:name w:val="Верхний колонтитул Знак"/>
    <w:link w:val="a7"/>
    <w:uiPriority w:val="99"/>
    <w:rsid w:val="00376041"/>
    <w:rPr>
      <w:sz w:val="24"/>
      <w:szCs w:val="24"/>
    </w:rPr>
  </w:style>
  <w:style w:type="paragraph" w:styleId="a9">
    <w:name w:val="footer"/>
    <w:basedOn w:val="a"/>
    <w:link w:val="aa"/>
    <w:uiPriority w:val="99"/>
    <w:rsid w:val="00376041"/>
    <w:pPr>
      <w:tabs>
        <w:tab w:val="center" w:pos="4677"/>
        <w:tab w:val="right" w:pos="9355"/>
      </w:tabs>
    </w:pPr>
    <w:rPr>
      <w:lang w:val="x-none" w:eastAsia="x-none"/>
    </w:rPr>
  </w:style>
  <w:style w:type="character" w:customStyle="1" w:styleId="aa">
    <w:name w:val="Нижний колонтитул Знак"/>
    <w:link w:val="a9"/>
    <w:uiPriority w:val="99"/>
    <w:rsid w:val="00376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Company</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lead_programmer</cp:lastModifiedBy>
  <cp:revision>2</cp:revision>
  <cp:lastPrinted>2019-01-17T02:42:00Z</cp:lastPrinted>
  <dcterms:created xsi:type="dcterms:W3CDTF">2019-01-28T08:04:00Z</dcterms:created>
  <dcterms:modified xsi:type="dcterms:W3CDTF">2019-01-28T08:04:00Z</dcterms:modified>
</cp:coreProperties>
</file>