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0" w:rsidRDefault="00DD0B40" w:rsidP="00DD0B40">
      <w:pPr>
        <w:pStyle w:val="p2"/>
        <w:jc w:val="right"/>
      </w:pPr>
      <w:r>
        <w:t>Утверждено</w:t>
      </w:r>
    </w:p>
    <w:p w:rsidR="00DD0B40" w:rsidRDefault="00DD0B40" w:rsidP="00DD0B40">
      <w:pPr>
        <w:pStyle w:val="p2"/>
        <w:jc w:val="right"/>
      </w:pPr>
      <w:r>
        <w:t xml:space="preserve">приказом МКУК </w:t>
      </w:r>
    </w:p>
    <w:p w:rsidR="00DD0B40" w:rsidRDefault="00DD0B40" w:rsidP="00DD0B40">
      <w:pPr>
        <w:pStyle w:val="p2"/>
        <w:jc w:val="right"/>
      </w:pPr>
      <w:r>
        <w:t>«</w:t>
      </w:r>
      <w:proofErr w:type="spellStart"/>
      <w:r>
        <w:t>Балаганский</w:t>
      </w:r>
      <w:proofErr w:type="spellEnd"/>
      <w:r>
        <w:t xml:space="preserve"> историко-этнографический</w:t>
      </w:r>
    </w:p>
    <w:p w:rsidR="00DD0B40" w:rsidRDefault="00DD0B40" w:rsidP="00DD0B40">
      <w:pPr>
        <w:pStyle w:val="p2"/>
        <w:jc w:val="right"/>
      </w:pPr>
      <w:r>
        <w:t xml:space="preserve">музей имени А.С. </w:t>
      </w:r>
      <w:proofErr w:type="spellStart"/>
      <w:r>
        <w:t>Башинова</w:t>
      </w:r>
      <w:proofErr w:type="spellEnd"/>
      <w:r>
        <w:t>»</w:t>
      </w:r>
    </w:p>
    <w:p w:rsidR="00DD0B40" w:rsidRDefault="00DD0B40" w:rsidP="00DD0B40">
      <w:pPr>
        <w:pStyle w:val="p2"/>
        <w:jc w:val="right"/>
      </w:pPr>
      <w:r>
        <w:t>от</w:t>
      </w:r>
      <w:r>
        <w:t xml:space="preserve"> 02 мая 2017 года </w:t>
      </w:r>
      <w:r>
        <w:t xml:space="preserve"> №</w:t>
      </w:r>
      <w:r>
        <w:t xml:space="preserve"> 4</w:t>
      </w:r>
      <w:bookmarkStart w:id="0" w:name="_GoBack"/>
      <w:bookmarkEnd w:id="0"/>
    </w:p>
    <w:p w:rsidR="00DD0B40" w:rsidRDefault="00DD0B40" w:rsidP="00DD0B40">
      <w:pPr>
        <w:pStyle w:val="p3"/>
        <w:jc w:val="center"/>
      </w:pPr>
      <w:r>
        <w:t>ПОЛОЖЕНИЕ</w:t>
      </w:r>
    </w:p>
    <w:p w:rsidR="00DD0B40" w:rsidRDefault="00DD0B40" w:rsidP="00DD0B40">
      <w:pPr>
        <w:pStyle w:val="p3"/>
      </w:pPr>
      <w:r>
        <w:t>о проведении районного конкурса лучшая летопись «История моего села»</w:t>
      </w:r>
    </w:p>
    <w:p w:rsidR="00DD0B40" w:rsidRDefault="00DD0B40" w:rsidP="00DD0B40">
      <w:pPr>
        <w:pStyle w:val="p4"/>
      </w:pPr>
      <w:r>
        <w:rPr>
          <w:rStyle w:val="s1"/>
        </w:rPr>
        <w:t>1. Организаторы конкурса</w:t>
      </w:r>
      <w:r>
        <w:t>: МКУК «</w:t>
      </w:r>
      <w:proofErr w:type="spellStart"/>
      <w:r>
        <w:t>Балаганский</w:t>
      </w:r>
      <w:proofErr w:type="spellEnd"/>
      <w:r>
        <w:t xml:space="preserve"> историко-этнографический музей имени А.С. </w:t>
      </w:r>
      <w:proofErr w:type="spellStart"/>
      <w:r>
        <w:t>Башинова</w:t>
      </w:r>
      <w:proofErr w:type="spellEnd"/>
      <w:r>
        <w:t>».</w:t>
      </w:r>
    </w:p>
    <w:p w:rsidR="00DD0B40" w:rsidRDefault="00DD0B40" w:rsidP="00DD0B40">
      <w:pPr>
        <w:pStyle w:val="p4"/>
      </w:pPr>
      <w:r>
        <w:rPr>
          <w:rStyle w:val="s1"/>
        </w:rPr>
        <w:t>2. Общие положения</w:t>
      </w:r>
    </w:p>
    <w:p w:rsidR="00DD0B40" w:rsidRDefault="00DD0B40" w:rsidP="00DD0B40">
      <w:pPr>
        <w:pStyle w:val="p4"/>
      </w:pPr>
      <w:r>
        <w:t>2.1.Настоящее Положение определяет порядок проведения конкурса лучшая летопись «История моего края» (далее - конкурс).</w:t>
      </w:r>
    </w:p>
    <w:p w:rsidR="00DD0B40" w:rsidRDefault="00DD0B40" w:rsidP="00DD0B40">
      <w:pPr>
        <w:pStyle w:val="p4"/>
      </w:pPr>
      <w:r>
        <w:t>2.2. К участию в конкурсе приглашаются все желающие.</w:t>
      </w:r>
    </w:p>
    <w:p w:rsidR="00DD0B40" w:rsidRDefault="00DD0B40" w:rsidP="00DD0B40">
      <w:pPr>
        <w:pStyle w:val="p4"/>
      </w:pPr>
      <w:r>
        <w:rPr>
          <w:rStyle w:val="s1"/>
        </w:rPr>
        <w:t>3. Цели и задачи</w:t>
      </w:r>
    </w:p>
    <w:p w:rsidR="00DD0B40" w:rsidRDefault="00DD0B40" w:rsidP="00DD0B40">
      <w:pPr>
        <w:pStyle w:val="p4"/>
      </w:pPr>
      <w:r>
        <w:t xml:space="preserve">3.1. Воспитание у подрастающего поколения ценностного отношения к историческому наследию, чувства гордости и уважения к истории малой Родины. </w:t>
      </w:r>
    </w:p>
    <w:p w:rsidR="00DD0B40" w:rsidRDefault="00DD0B40" w:rsidP="00DD0B40">
      <w:pPr>
        <w:pStyle w:val="p4"/>
      </w:pPr>
      <w:r>
        <w:t xml:space="preserve">3.2.Формирование летописей сел </w:t>
      </w:r>
      <w:proofErr w:type="spellStart"/>
      <w:r>
        <w:t>Балаганского</w:t>
      </w:r>
      <w:proofErr w:type="spellEnd"/>
      <w:r>
        <w:t xml:space="preserve"> района.</w:t>
      </w:r>
    </w:p>
    <w:p w:rsidR="00DD0B40" w:rsidRDefault="00DD0B40" w:rsidP="00DD0B40">
      <w:pPr>
        <w:pStyle w:val="p4"/>
      </w:pPr>
      <w:r>
        <w:t xml:space="preserve">3.3.Сбор систематизация и сохранение документов об известных людях </w:t>
      </w:r>
      <w:proofErr w:type="spellStart"/>
      <w:r>
        <w:t>Балаганского</w:t>
      </w:r>
      <w:proofErr w:type="spellEnd"/>
      <w:r>
        <w:t xml:space="preserve"> района.</w:t>
      </w:r>
    </w:p>
    <w:p w:rsidR="00DD0B40" w:rsidRDefault="00DD0B40" w:rsidP="00DD0B40">
      <w:pPr>
        <w:pStyle w:val="p4"/>
      </w:pPr>
      <w:r>
        <w:t>3.4.Развитие навыков поиска, обработки и публикации краеведческих материалов.</w:t>
      </w:r>
    </w:p>
    <w:p w:rsidR="00DD0B40" w:rsidRDefault="00DD0B40" w:rsidP="00DD0B40">
      <w:pPr>
        <w:pStyle w:val="p4"/>
      </w:pPr>
      <w:r>
        <w:t>3.5.Получение углубленных и расширенных знаний по истории родного края.</w:t>
      </w:r>
    </w:p>
    <w:p w:rsidR="00DD0B40" w:rsidRDefault="00DD0B40" w:rsidP="00DD0B40">
      <w:pPr>
        <w:pStyle w:val="p4"/>
      </w:pPr>
      <w:r>
        <w:rPr>
          <w:rStyle w:val="s1"/>
        </w:rPr>
        <w:t>4. Требования к конкурсным материалам</w:t>
      </w:r>
    </w:p>
    <w:p w:rsidR="00DD0B40" w:rsidRDefault="00DD0B40" w:rsidP="00DD0B40">
      <w:pPr>
        <w:pStyle w:val="p4"/>
      </w:pPr>
      <w:r>
        <w:t>4.1.Достоверность и полнота сведений, отражаемых в летописи.</w:t>
      </w:r>
    </w:p>
    <w:p w:rsidR="00DD0B40" w:rsidRDefault="00DD0B40" w:rsidP="00DD0B40">
      <w:pPr>
        <w:pStyle w:val="p4"/>
      </w:pPr>
      <w:r>
        <w:t>4.2.Ссылка на источник информации (устный, письменный или электронный).</w:t>
      </w:r>
    </w:p>
    <w:p w:rsidR="00DD0B40" w:rsidRDefault="00DD0B40" w:rsidP="00DD0B40">
      <w:pPr>
        <w:pStyle w:val="p4"/>
      </w:pPr>
      <w:r>
        <w:t>4.3.Недопустимость личностной оценки описываемых событий.</w:t>
      </w:r>
    </w:p>
    <w:p w:rsidR="00DD0B40" w:rsidRDefault="00DD0B40" w:rsidP="00DD0B40">
      <w:pPr>
        <w:pStyle w:val="p4"/>
      </w:pPr>
      <w:r>
        <w:t>4.4.Использование официальных источников информации: протоколы собраний, официальные документы организаций и т. д.</w:t>
      </w:r>
    </w:p>
    <w:p w:rsidR="00DD0B40" w:rsidRDefault="00DD0B40" w:rsidP="00DD0B40">
      <w:pPr>
        <w:pStyle w:val="p4"/>
      </w:pPr>
      <w:r>
        <w:t>4.7.На титульном листе работы должна быть указана следующая информация: ФИО автора, год рождения, место жительства, год создания. Количество листов неограниченно. Приветствуется приложение ксерокопий фотографий и официальных документов.</w:t>
      </w:r>
    </w:p>
    <w:p w:rsidR="00DD0B40" w:rsidRDefault="00DD0B40" w:rsidP="00DD0B40">
      <w:pPr>
        <w:pStyle w:val="p4"/>
      </w:pPr>
      <w:r>
        <w:rPr>
          <w:rStyle w:val="s1"/>
        </w:rPr>
        <w:lastRenderedPageBreak/>
        <w:t>5. Сроки и порядок проведения конкурса</w:t>
      </w:r>
    </w:p>
    <w:p w:rsidR="00DD0B40" w:rsidRDefault="00DD0B40" w:rsidP="00DD0B40">
      <w:pPr>
        <w:pStyle w:val="p4"/>
      </w:pPr>
      <w:r>
        <w:t xml:space="preserve">5.1. Работы для участия в конкурсе принимаются </w:t>
      </w:r>
      <w:r>
        <w:rPr>
          <w:rStyle w:val="s1"/>
        </w:rPr>
        <w:t>до 30 ноября 2017</w:t>
      </w:r>
      <w:r>
        <w:t xml:space="preserve"> года по адресу: 666391 п. Балаганск, </w:t>
      </w:r>
      <w:proofErr w:type="spellStart"/>
      <w:r>
        <w:t>Балаганского</w:t>
      </w:r>
      <w:proofErr w:type="spellEnd"/>
      <w:r>
        <w:t xml:space="preserve"> района, Иркутской области ул. Дворянова д.15.</w:t>
      </w:r>
    </w:p>
    <w:p w:rsidR="00DD0B40" w:rsidRDefault="00DD0B40" w:rsidP="00DD0B40">
      <w:pPr>
        <w:pStyle w:val="p4"/>
      </w:pPr>
      <w:r>
        <w:t xml:space="preserve">5.2. Конкурсные работы будут оценены жюри </w:t>
      </w:r>
      <w:r>
        <w:rPr>
          <w:rStyle w:val="s1"/>
        </w:rPr>
        <w:t>с 1 по 30 декабря 2017 года</w:t>
      </w:r>
      <w:r>
        <w:t>.</w:t>
      </w:r>
    </w:p>
    <w:p w:rsidR="00DD0B40" w:rsidRDefault="00DD0B40" w:rsidP="00DD0B40">
      <w:pPr>
        <w:pStyle w:val="p4"/>
      </w:pPr>
      <w:r>
        <w:rPr>
          <w:rStyle w:val="s1"/>
        </w:rPr>
        <w:t>6. Критерии оценки конкурсных работ</w:t>
      </w:r>
    </w:p>
    <w:p w:rsidR="00DD0B40" w:rsidRDefault="00DD0B40" w:rsidP="00DD0B40">
      <w:pPr>
        <w:pStyle w:val="p4"/>
      </w:pPr>
      <w:r>
        <w:t>--соответствие целям и задачам</w:t>
      </w:r>
    </w:p>
    <w:p w:rsidR="00DD0B40" w:rsidRDefault="00DD0B40" w:rsidP="00DD0B40">
      <w:pPr>
        <w:pStyle w:val="p4"/>
      </w:pPr>
      <w:r>
        <w:t>--полнота отражения материала</w:t>
      </w:r>
    </w:p>
    <w:p w:rsidR="00DD0B40" w:rsidRDefault="00DD0B40" w:rsidP="00DD0B40">
      <w:pPr>
        <w:pStyle w:val="p4"/>
      </w:pPr>
      <w:r>
        <w:t>--историческая ценность материала</w:t>
      </w:r>
    </w:p>
    <w:p w:rsidR="00DD0B40" w:rsidRDefault="00DD0B40" w:rsidP="00DD0B40">
      <w:pPr>
        <w:pStyle w:val="p4"/>
      </w:pPr>
      <w:r>
        <w:t>--стиль изложения</w:t>
      </w:r>
    </w:p>
    <w:p w:rsidR="00DD0B40" w:rsidRDefault="00DD0B40" w:rsidP="00DD0B40">
      <w:pPr>
        <w:pStyle w:val="p4"/>
      </w:pPr>
      <w:r>
        <w:rPr>
          <w:rStyle w:val="s1"/>
        </w:rPr>
        <w:t>7. Подведение итогов</w:t>
      </w:r>
    </w:p>
    <w:p w:rsidR="00DD0B40" w:rsidRDefault="00DD0B40" w:rsidP="00DD0B40">
      <w:pPr>
        <w:pStyle w:val="p4"/>
      </w:pPr>
      <w:r>
        <w:t>7.1.Участники, представившие интересные летописи села, отвечающие всем требованиям настоящего Положения, награждаются Дипломами 1-й,2-й,3-й степени.</w:t>
      </w:r>
    </w:p>
    <w:p w:rsidR="00DD0B40" w:rsidRDefault="00DD0B40" w:rsidP="00DD0B40">
      <w:pPr>
        <w:pStyle w:val="p4"/>
      </w:pPr>
      <w:r>
        <w:t xml:space="preserve">7.2.Участникам, не вошедшим в число победителей, вручаются Дипломы за участие в конкурсе. </w:t>
      </w:r>
    </w:p>
    <w:p w:rsidR="00DD0B40" w:rsidRDefault="00DD0B40" w:rsidP="00DD0B40">
      <w:pPr>
        <w:pStyle w:val="p4"/>
      </w:pPr>
      <w:r>
        <w:t xml:space="preserve">7.3.Итоги конкурса будут опубликованы на сайте администрации </w:t>
      </w:r>
      <w:proofErr w:type="spellStart"/>
      <w:r>
        <w:t>Балаганского</w:t>
      </w:r>
      <w:proofErr w:type="spellEnd"/>
      <w:r>
        <w:t xml:space="preserve"> района.</w:t>
      </w:r>
    </w:p>
    <w:p w:rsidR="00DD0B40" w:rsidRDefault="00DD0B40" w:rsidP="00DD0B40">
      <w:pPr>
        <w:pStyle w:val="p4"/>
      </w:pPr>
      <w:r>
        <w:rPr>
          <w:rStyle w:val="s1"/>
        </w:rPr>
        <w:t>8. Контакты</w:t>
      </w:r>
      <w:r>
        <w:t xml:space="preserve">: 666391 п. Балаганск, </w:t>
      </w:r>
      <w:proofErr w:type="spellStart"/>
      <w:r>
        <w:t>Балаганского</w:t>
      </w:r>
      <w:proofErr w:type="spellEnd"/>
      <w:r>
        <w:t xml:space="preserve"> района, Иркутской области ул. Дворянова д.15, тел.:8-904-110-62-65, e-</w:t>
      </w:r>
      <w:proofErr w:type="spellStart"/>
      <w:r>
        <w:t>mail</w:t>
      </w:r>
      <w:proofErr w:type="spellEnd"/>
      <w:r>
        <w:t xml:space="preserve">: </w:t>
      </w:r>
      <w:hyperlink r:id="rId5" w:tgtFrame="_blank" w:history="1">
        <w:r>
          <w:rPr>
            <w:rStyle w:val="s2"/>
            <w:color w:val="0000FF"/>
            <w:u w:val="single"/>
          </w:rPr>
          <w:t>balagancky.muzej@yandex.ru</w:t>
        </w:r>
      </w:hyperlink>
    </w:p>
    <w:p w:rsidR="00DD0B40" w:rsidRDefault="00DD0B40" w:rsidP="00DD0B40">
      <w:pPr>
        <w:pStyle w:val="p4"/>
      </w:pPr>
      <w:r>
        <w:rPr>
          <w:rStyle w:val="s1"/>
        </w:rPr>
        <w:t>Координатор:</w:t>
      </w:r>
      <w:r>
        <w:t xml:space="preserve"> </w:t>
      </w:r>
      <w:proofErr w:type="spellStart"/>
      <w:r>
        <w:t>Загретдинова</w:t>
      </w:r>
      <w:proofErr w:type="spellEnd"/>
      <w:r>
        <w:t xml:space="preserve"> Лариса Юрьевна — директор МКУК «</w:t>
      </w:r>
      <w:proofErr w:type="spellStart"/>
      <w:r>
        <w:t>Балаганский</w:t>
      </w:r>
      <w:proofErr w:type="spellEnd"/>
      <w:r>
        <w:t xml:space="preserve"> историко—этнографический музей имени </w:t>
      </w:r>
      <w:proofErr w:type="spellStart"/>
      <w:r>
        <w:t>А.С.Башинова</w:t>
      </w:r>
      <w:proofErr w:type="spellEnd"/>
      <w:r>
        <w:t>»</w:t>
      </w:r>
    </w:p>
    <w:p w:rsidR="00F03468" w:rsidRDefault="00F03468" w:rsidP="00DD0B40">
      <w:pPr>
        <w:jc w:val="right"/>
      </w:pPr>
    </w:p>
    <w:sectPr w:rsidR="00F0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40"/>
    <w:rsid w:val="00DD0B40"/>
    <w:rsid w:val="00F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D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D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0B40"/>
  </w:style>
  <w:style w:type="character" w:customStyle="1" w:styleId="s2">
    <w:name w:val="s2"/>
    <w:basedOn w:val="a0"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D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D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0B40"/>
  </w:style>
  <w:style w:type="character" w:customStyle="1" w:styleId="s2">
    <w:name w:val="s2"/>
    <w:basedOn w:val="a0"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dUZVOU9OMllfcGxKWWVQOFV5YTRFR25uNDRoZkMzTDdRcFo1WGt1SW92Y194M2FYX3NJRVpBT21TbjJId044d2xFS2c4UXMtcVUwUHNNeXJtOXhvdUE0Tk1leGFHUmZWMU9NeUFzUk5CeXBxaVBwWHdGXzRrQQ&amp;b64e=2&amp;sign=f2a473a88af6948aa6977c1475838e5c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2017-05-03T08:06:00Z</dcterms:created>
  <dcterms:modified xsi:type="dcterms:W3CDTF">2017-05-03T08:07:00Z</dcterms:modified>
</cp:coreProperties>
</file>