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E1234A" w:rsidRDefault="00E1234A" w:rsidP="00E30274">
      <w:pPr>
        <w:ind w:left="-426" w:firstLine="1134"/>
        <w:jc w:val="both"/>
      </w:pPr>
      <w:r w:rsidRPr="00E1234A">
        <w:t xml:space="preserve">-расположенный по адресу: Иркутская область, Балаганский район, </w:t>
      </w:r>
      <w:r>
        <w:t xml:space="preserve">п. Балаганск, ул. </w:t>
      </w:r>
      <w:r w:rsidR="00026940">
        <w:t>Трактовая</w:t>
      </w:r>
      <w:r>
        <w:t xml:space="preserve">, </w:t>
      </w:r>
      <w:r w:rsidR="00026940">
        <w:t>6</w:t>
      </w:r>
      <w:r w:rsidRPr="00E1234A">
        <w:t xml:space="preserve">, площадью </w:t>
      </w:r>
      <w:r w:rsidR="00026940">
        <w:t>17</w:t>
      </w:r>
      <w:r>
        <w:t>00</w:t>
      </w:r>
      <w:r w:rsidRPr="00E1234A">
        <w:t xml:space="preserve">кв.м., разрешенное использование – для </w:t>
      </w:r>
      <w:r w:rsidR="00026940">
        <w:t>индивидуального жилищного строительства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026940">
        <w:t>10.03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026940">
        <w:t>08</w:t>
      </w:r>
      <w:bookmarkStart w:id="0" w:name="_GoBack"/>
      <w:bookmarkEnd w:id="0"/>
      <w:r w:rsidR="00E64CBF">
        <w:t>.</w:t>
      </w:r>
      <w:r w:rsidR="00E30274">
        <w:t>0</w:t>
      </w:r>
      <w:r w:rsidR="00026940">
        <w:t>4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62E9"/>
    <w:rsid w:val="000B3ED8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4B68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145</cp:revision>
  <dcterms:created xsi:type="dcterms:W3CDTF">2014-04-21T01:32:00Z</dcterms:created>
  <dcterms:modified xsi:type="dcterms:W3CDTF">2022-03-04T02:20:00Z</dcterms:modified>
</cp:coreProperties>
</file>